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A872" w14:textId="03BBDEF0" w:rsidR="0056035D" w:rsidRPr="00454CAF" w:rsidRDefault="0056035D" w:rsidP="00067129">
      <w:pPr>
        <w:jc w:val="both"/>
        <w:rPr>
          <w:rFonts w:ascii="Arial" w:hAnsi="Arial" w:cs="Arial"/>
          <w:b/>
          <w:bCs/>
        </w:rPr>
      </w:pPr>
      <w:r w:rsidRPr="00454CAF">
        <w:rPr>
          <w:rFonts w:ascii="Arial" w:hAnsi="Arial" w:cs="Arial"/>
          <w:noProof/>
          <w:lang w:eastAsia="en-GB"/>
        </w:rPr>
        <w:drawing>
          <wp:inline distT="0" distB="0" distL="0" distR="0" wp14:anchorId="3F8A2F73" wp14:editId="200A433A">
            <wp:extent cx="1169670" cy="1169670"/>
            <wp:effectExtent l="0" t="0" r="0" b="0"/>
            <wp:docPr id="168159467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9670" cy="1169670"/>
                    </a:xfrm>
                    <a:prstGeom prst="rect">
                      <a:avLst/>
                    </a:prstGeom>
                  </pic:spPr>
                </pic:pic>
              </a:graphicData>
            </a:graphic>
          </wp:inline>
        </w:drawing>
      </w:r>
    </w:p>
    <w:p w14:paraId="48C10F78" w14:textId="0D3EA249" w:rsidR="00000000" w:rsidRPr="00454CAF" w:rsidRDefault="00A41581" w:rsidP="00067129">
      <w:pPr>
        <w:jc w:val="both"/>
        <w:rPr>
          <w:rFonts w:ascii="Arial" w:hAnsi="Arial" w:cs="Arial"/>
          <w:b/>
          <w:bCs/>
          <w:u w:val="single"/>
        </w:rPr>
      </w:pPr>
      <w:r>
        <w:rPr>
          <w:rFonts w:ascii="Arial" w:hAnsi="Arial" w:cs="Arial"/>
          <w:b/>
          <w:bCs/>
          <w:u w:val="single"/>
        </w:rPr>
        <w:t xml:space="preserve">Adults at risk of harm </w:t>
      </w:r>
      <w:r w:rsidR="00A73F79" w:rsidRPr="00454CAF">
        <w:rPr>
          <w:rFonts w:ascii="Arial" w:hAnsi="Arial" w:cs="Arial"/>
          <w:b/>
          <w:bCs/>
          <w:u w:val="single"/>
        </w:rPr>
        <w:t>Safeguarding</w:t>
      </w:r>
      <w:r w:rsidR="003902E1" w:rsidRPr="00454CAF">
        <w:rPr>
          <w:rFonts w:ascii="Arial" w:hAnsi="Arial" w:cs="Arial"/>
          <w:b/>
          <w:bCs/>
          <w:u w:val="single"/>
        </w:rPr>
        <w:t xml:space="preserve"> </w:t>
      </w:r>
      <w:r w:rsidR="00C771BF">
        <w:rPr>
          <w:rFonts w:ascii="Arial" w:hAnsi="Arial" w:cs="Arial"/>
          <w:b/>
          <w:bCs/>
          <w:u w:val="single"/>
        </w:rPr>
        <w:t xml:space="preserve">and Prevent </w:t>
      </w:r>
      <w:r w:rsidR="00225241" w:rsidRPr="00454CAF">
        <w:rPr>
          <w:rFonts w:ascii="Arial" w:hAnsi="Arial" w:cs="Arial"/>
          <w:b/>
          <w:bCs/>
          <w:u w:val="single"/>
        </w:rPr>
        <w:t>Policy</w:t>
      </w:r>
      <w:r w:rsidR="00CE771F" w:rsidRPr="00454CAF">
        <w:rPr>
          <w:rFonts w:ascii="Arial" w:hAnsi="Arial" w:cs="Arial"/>
          <w:b/>
          <w:bCs/>
        </w:rPr>
        <w:t xml:space="preserve">                                                                  </w:t>
      </w:r>
    </w:p>
    <w:tbl>
      <w:tblPr>
        <w:tblStyle w:val="TableGrid"/>
        <w:tblW w:w="0" w:type="auto"/>
        <w:tblLook w:val="04A0" w:firstRow="1" w:lastRow="0" w:firstColumn="1" w:lastColumn="0" w:noHBand="0" w:noVBand="1"/>
      </w:tblPr>
      <w:tblGrid>
        <w:gridCol w:w="2689"/>
        <w:gridCol w:w="6327"/>
      </w:tblGrid>
      <w:tr w:rsidR="00592456" w:rsidRPr="00454CAF" w14:paraId="250346F6" w14:textId="77777777" w:rsidTr="005B3FA8">
        <w:tc>
          <w:tcPr>
            <w:tcW w:w="2689" w:type="dxa"/>
          </w:tcPr>
          <w:p w14:paraId="7A68CA5E" w14:textId="77777777" w:rsidR="00592456" w:rsidRPr="00454CAF" w:rsidRDefault="00592456" w:rsidP="00067129">
            <w:pPr>
              <w:jc w:val="both"/>
              <w:rPr>
                <w:rFonts w:ascii="Arial" w:hAnsi="Arial" w:cs="Arial"/>
                <w:b/>
                <w:bCs/>
              </w:rPr>
            </w:pPr>
            <w:r w:rsidRPr="00454CAF">
              <w:rPr>
                <w:rFonts w:ascii="Arial" w:hAnsi="Arial" w:cs="Arial"/>
                <w:b/>
                <w:bCs/>
              </w:rPr>
              <w:t>Operational Owner</w:t>
            </w:r>
          </w:p>
        </w:tc>
        <w:tc>
          <w:tcPr>
            <w:tcW w:w="6327" w:type="dxa"/>
          </w:tcPr>
          <w:p w14:paraId="2128604E" w14:textId="1DD9981B" w:rsidR="00592456" w:rsidRPr="00454CAF" w:rsidRDefault="00592456" w:rsidP="00067129">
            <w:pPr>
              <w:jc w:val="both"/>
              <w:rPr>
                <w:rFonts w:ascii="Arial" w:hAnsi="Arial" w:cs="Arial"/>
              </w:rPr>
            </w:pPr>
            <w:r w:rsidRPr="00454CAF">
              <w:rPr>
                <w:rFonts w:ascii="Arial" w:hAnsi="Arial" w:cs="Arial"/>
              </w:rPr>
              <w:t xml:space="preserve">Designated Safeguarding Officer: </w:t>
            </w:r>
            <w:r w:rsidR="0006096A">
              <w:rPr>
                <w:rFonts w:ascii="Arial" w:hAnsi="Arial" w:cs="Arial"/>
              </w:rPr>
              <w:t>Helen Ward</w:t>
            </w:r>
          </w:p>
        </w:tc>
      </w:tr>
      <w:tr w:rsidR="00592456" w:rsidRPr="00454CAF" w14:paraId="4B2D372E" w14:textId="77777777" w:rsidTr="005B3FA8">
        <w:tc>
          <w:tcPr>
            <w:tcW w:w="2689" w:type="dxa"/>
          </w:tcPr>
          <w:p w14:paraId="09C60ECE" w14:textId="77777777" w:rsidR="00592456" w:rsidRPr="00454CAF" w:rsidRDefault="00592456" w:rsidP="00067129">
            <w:pPr>
              <w:jc w:val="both"/>
              <w:rPr>
                <w:rFonts w:ascii="Arial" w:hAnsi="Arial" w:cs="Arial"/>
                <w:b/>
                <w:bCs/>
              </w:rPr>
            </w:pPr>
            <w:r w:rsidRPr="00454CAF">
              <w:rPr>
                <w:rFonts w:ascii="Arial" w:hAnsi="Arial" w:cs="Arial"/>
                <w:b/>
                <w:bCs/>
              </w:rPr>
              <w:t>Trustee Owner</w:t>
            </w:r>
          </w:p>
        </w:tc>
        <w:tc>
          <w:tcPr>
            <w:tcW w:w="6327" w:type="dxa"/>
          </w:tcPr>
          <w:p w14:paraId="0E32BA99" w14:textId="77777777" w:rsidR="00592456" w:rsidRPr="00454CAF" w:rsidRDefault="00592456" w:rsidP="00067129">
            <w:pPr>
              <w:jc w:val="both"/>
              <w:rPr>
                <w:rFonts w:ascii="Arial" w:hAnsi="Arial" w:cs="Arial"/>
              </w:rPr>
            </w:pPr>
            <w:r w:rsidRPr="00454CAF">
              <w:rPr>
                <w:rFonts w:ascii="Arial" w:hAnsi="Arial" w:cs="Arial"/>
              </w:rPr>
              <w:t>Lindsey Slater</w:t>
            </w:r>
          </w:p>
        </w:tc>
      </w:tr>
      <w:tr w:rsidR="00592456" w:rsidRPr="00454CAF" w14:paraId="1CB52E0C" w14:textId="77777777" w:rsidTr="005B3FA8">
        <w:tc>
          <w:tcPr>
            <w:tcW w:w="2689" w:type="dxa"/>
          </w:tcPr>
          <w:p w14:paraId="20AAB103" w14:textId="77777777" w:rsidR="00592456" w:rsidRPr="00454CAF" w:rsidRDefault="00592456" w:rsidP="00067129">
            <w:pPr>
              <w:jc w:val="both"/>
              <w:rPr>
                <w:rFonts w:ascii="Arial" w:hAnsi="Arial" w:cs="Arial"/>
                <w:b/>
                <w:bCs/>
              </w:rPr>
            </w:pPr>
            <w:r w:rsidRPr="00454CAF">
              <w:rPr>
                <w:rFonts w:ascii="Arial" w:hAnsi="Arial" w:cs="Arial"/>
                <w:b/>
                <w:bCs/>
              </w:rPr>
              <w:t>Effective date:</w:t>
            </w:r>
          </w:p>
        </w:tc>
        <w:tc>
          <w:tcPr>
            <w:tcW w:w="6327" w:type="dxa"/>
          </w:tcPr>
          <w:p w14:paraId="4F5576A3" w14:textId="6FCF6C61" w:rsidR="00592456" w:rsidRPr="000035E5" w:rsidRDefault="000035E5" w:rsidP="00067129">
            <w:pPr>
              <w:jc w:val="both"/>
              <w:rPr>
                <w:rFonts w:ascii="Arial" w:hAnsi="Arial" w:cs="Arial"/>
              </w:rPr>
            </w:pPr>
            <w:r w:rsidRPr="000035E5">
              <w:rPr>
                <w:rFonts w:ascii="Arial" w:hAnsi="Arial" w:cs="Arial"/>
              </w:rPr>
              <w:t>26/03/24</w:t>
            </w:r>
          </w:p>
        </w:tc>
      </w:tr>
      <w:tr w:rsidR="00592456" w:rsidRPr="00454CAF" w14:paraId="28F97D48" w14:textId="77777777" w:rsidTr="005B3FA8">
        <w:tc>
          <w:tcPr>
            <w:tcW w:w="2689" w:type="dxa"/>
          </w:tcPr>
          <w:p w14:paraId="6DB44C3C" w14:textId="77777777" w:rsidR="00592456" w:rsidRPr="00454CAF" w:rsidRDefault="00592456" w:rsidP="00067129">
            <w:pPr>
              <w:jc w:val="both"/>
              <w:rPr>
                <w:rFonts w:ascii="Arial" w:hAnsi="Arial" w:cs="Arial"/>
                <w:b/>
                <w:bCs/>
              </w:rPr>
            </w:pPr>
            <w:r w:rsidRPr="00454CAF">
              <w:rPr>
                <w:rFonts w:ascii="Arial" w:hAnsi="Arial" w:cs="Arial"/>
                <w:b/>
                <w:bCs/>
              </w:rPr>
              <w:t>Review date:</w:t>
            </w:r>
          </w:p>
        </w:tc>
        <w:tc>
          <w:tcPr>
            <w:tcW w:w="6327" w:type="dxa"/>
          </w:tcPr>
          <w:p w14:paraId="38DD9DBF" w14:textId="46CA53FA" w:rsidR="00592456" w:rsidRPr="000035E5" w:rsidRDefault="000035E5" w:rsidP="00067129">
            <w:pPr>
              <w:jc w:val="both"/>
              <w:rPr>
                <w:rFonts w:ascii="Arial" w:hAnsi="Arial" w:cs="Arial"/>
              </w:rPr>
            </w:pPr>
            <w:r w:rsidRPr="000035E5">
              <w:rPr>
                <w:rFonts w:ascii="Arial" w:hAnsi="Arial" w:cs="Arial"/>
              </w:rPr>
              <w:t>26/03/2</w:t>
            </w:r>
            <w:r w:rsidRPr="000035E5">
              <w:rPr>
                <w:rFonts w:ascii="Arial" w:hAnsi="Arial" w:cs="Arial"/>
              </w:rPr>
              <w:t>5</w:t>
            </w:r>
          </w:p>
        </w:tc>
      </w:tr>
      <w:tr w:rsidR="00592456" w:rsidRPr="00454CAF" w14:paraId="0AC855B8" w14:textId="77777777" w:rsidTr="005B3FA8">
        <w:tc>
          <w:tcPr>
            <w:tcW w:w="2689" w:type="dxa"/>
          </w:tcPr>
          <w:p w14:paraId="06480548" w14:textId="77777777" w:rsidR="00592456" w:rsidRPr="00E8753F" w:rsidRDefault="00592456" w:rsidP="00067129">
            <w:pPr>
              <w:jc w:val="both"/>
              <w:rPr>
                <w:rFonts w:ascii="Arial" w:hAnsi="Arial" w:cs="Arial"/>
                <w:b/>
                <w:bCs/>
              </w:rPr>
            </w:pPr>
            <w:r w:rsidRPr="00E8753F">
              <w:rPr>
                <w:rFonts w:ascii="Arial" w:hAnsi="Arial" w:cs="Arial"/>
                <w:b/>
                <w:bCs/>
              </w:rPr>
              <w:t>Related documents</w:t>
            </w:r>
          </w:p>
        </w:tc>
        <w:tc>
          <w:tcPr>
            <w:tcW w:w="6327" w:type="dxa"/>
          </w:tcPr>
          <w:p w14:paraId="44EB695A" w14:textId="6DE7C6F3" w:rsidR="00592456" w:rsidRPr="00E8753F" w:rsidRDefault="00592456" w:rsidP="00067129">
            <w:pPr>
              <w:jc w:val="both"/>
              <w:rPr>
                <w:rFonts w:ascii="Arial" w:hAnsi="Arial" w:cs="Arial"/>
              </w:rPr>
            </w:pPr>
            <w:r w:rsidRPr="00E8753F">
              <w:rPr>
                <w:rFonts w:ascii="Arial" w:hAnsi="Arial" w:cs="Arial"/>
              </w:rPr>
              <w:t>Safer Recruitment Policy</w:t>
            </w:r>
          </w:p>
          <w:p w14:paraId="2E28BBFF" w14:textId="66635980" w:rsidR="00454CAF" w:rsidRPr="00E8753F" w:rsidRDefault="00454CAF" w:rsidP="00067129">
            <w:pPr>
              <w:jc w:val="both"/>
              <w:rPr>
                <w:rFonts w:ascii="Arial" w:hAnsi="Arial" w:cs="Arial"/>
              </w:rPr>
            </w:pPr>
            <w:r w:rsidRPr="00E8753F">
              <w:rPr>
                <w:rFonts w:ascii="Arial" w:hAnsi="Arial" w:cs="Arial"/>
              </w:rPr>
              <w:t>Disclosure of Malpractice in the Workplace (Whistleblowing) Policy</w:t>
            </w:r>
          </w:p>
          <w:p w14:paraId="454BDD57" w14:textId="77777777" w:rsidR="00592456" w:rsidRPr="00E8753F" w:rsidRDefault="00E8753F" w:rsidP="00067129">
            <w:pPr>
              <w:jc w:val="both"/>
              <w:rPr>
                <w:rFonts w:ascii="Arial" w:hAnsi="Arial" w:cs="Arial"/>
              </w:rPr>
            </w:pPr>
            <w:r w:rsidRPr="00E8753F">
              <w:rPr>
                <w:rFonts w:ascii="Arial" w:hAnsi="Arial" w:cs="Arial"/>
              </w:rPr>
              <w:t>Dealing with Safeguarding Reports procedure</w:t>
            </w:r>
          </w:p>
          <w:p w14:paraId="7143CCEA" w14:textId="77777777" w:rsidR="00E8753F" w:rsidRPr="00E8753F" w:rsidRDefault="00E8753F" w:rsidP="00067129">
            <w:pPr>
              <w:jc w:val="both"/>
              <w:rPr>
                <w:rFonts w:ascii="Arial" w:hAnsi="Arial" w:cs="Arial"/>
              </w:rPr>
            </w:pPr>
            <w:r w:rsidRPr="00E8753F">
              <w:rPr>
                <w:rFonts w:ascii="Arial" w:hAnsi="Arial" w:cs="Arial"/>
              </w:rPr>
              <w:t>Anti-Bullying and Harassment policy</w:t>
            </w:r>
          </w:p>
          <w:p w14:paraId="5F37682C" w14:textId="77777777" w:rsidR="00E8753F" w:rsidRPr="00E8753F" w:rsidRDefault="00E8753F" w:rsidP="00067129">
            <w:pPr>
              <w:jc w:val="both"/>
              <w:rPr>
                <w:rFonts w:ascii="Arial" w:hAnsi="Arial" w:cs="Arial"/>
              </w:rPr>
            </w:pPr>
            <w:r w:rsidRPr="00E8753F">
              <w:rPr>
                <w:rFonts w:ascii="Arial" w:hAnsi="Arial" w:cs="Arial"/>
              </w:rPr>
              <w:t>Complaints Policy</w:t>
            </w:r>
          </w:p>
          <w:p w14:paraId="4F1113B1" w14:textId="0B2E218E" w:rsidR="00E8753F" w:rsidRDefault="00E8753F" w:rsidP="00067129">
            <w:pPr>
              <w:jc w:val="both"/>
              <w:rPr>
                <w:rFonts w:ascii="Arial" w:hAnsi="Arial" w:cs="Arial"/>
              </w:rPr>
            </w:pPr>
            <w:r w:rsidRPr="00E8753F">
              <w:rPr>
                <w:rFonts w:ascii="Arial" w:hAnsi="Arial" w:cs="Arial"/>
              </w:rPr>
              <w:t>e-safety Policy</w:t>
            </w:r>
          </w:p>
          <w:p w14:paraId="75C54FA4" w14:textId="77777777" w:rsidR="00C771BF" w:rsidRDefault="00E8753F" w:rsidP="00067129">
            <w:pPr>
              <w:jc w:val="both"/>
              <w:rPr>
                <w:rFonts w:ascii="Arial" w:hAnsi="Arial" w:cs="Arial"/>
              </w:rPr>
            </w:pPr>
            <w:r>
              <w:rPr>
                <w:rFonts w:ascii="Arial" w:hAnsi="Arial" w:cs="Arial"/>
              </w:rPr>
              <w:t>Lone Working Policy</w:t>
            </w:r>
          </w:p>
          <w:p w14:paraId="58657CA5" w14:textId="77777777" w:rsidR="00772A77" w:rsidRDefault="00772A77" w:rsidP="00067129">
            <w:pPr>
              <w:jc w:val="both"/>
              <w:rPr>
                <w:rFonts w:ascii="Arial" w:hAnsi="Arial" w:cs="Arial"/>
              </w:rPr>
            </w:pPr>
            <w:r>
              <w:rPr>
                <w:rFonts w:ascii="Arial" w:hAnsi="Arial" w:cs="Arial"/>
              </w:rPr>
              <w:t>Code of Conduct</w:t>
            </w:r>
          </w:p>
          <w:p w14:paraId="1B0ADCE1" w14:textId="642D0CEB" w:rsidR="008E1836" w:rsidRPr="00E8753F" w:rsidRDefault="008E1836" w:rsidP="00067129">
            <w:pPr>
              <w:jc w:val="both"/>
              <w:rPr>
                <w:rFonts w:ascii="Arial" w:hAnsi="Arial" w:cs="Arial"/>
              </w:rPr>
            </w:pPr>
            <w:r>
              <w:rPr>
                <w:rFonts w:ascii="Arial" w:hAnsi="Arial" w:cs="Arial"/>
              </w:rPr>
              <w:t>Privacy Notice</w:t>
            </w:r>
          </w:p>
        </w:tc>
      </w:tr>
    </w:tbl>
    <w:p w14:paraId="428D2D3D" w14:textId="77777777" w:rsidR="00592456" w:rsidRPr="00454CAF" w:rsidRDefault="00592456" w:rsidP="00067129">
      <w:pPr>
        <w:jc w:val="both"/>
        <w:rPr>
          <w:rFonts w:ascii="Arial" w:hAnsi="Arial" w:cs="Arial"/>
        </w:rPr>
      </w:pPr>
    </w:p>
    <w:p w14:paraId="3D0D5C3F" w14:textId="77777777" w:rsidR="00592456" w:rsidRPr="00454CAF" w:rsidRDefault="00592456" w:rsidP="00067129">
      <w:pPr>
        <w:jc w:val="both"/>
        <w:rPr>
          <w:rFonts w:ascii="Arial" w:hAnsi="Arial" w:cs="Arial"/>
          <w:b/>
          <w:bCs/>
        </w:rPr>
      </w:pPr>
      <w:r w:rsidRPr="00454CAF">
        <w:rPr>
          <w:rFonts w:ascii="Arial" w:hAnsi="Arial" w:cs="Arial"/>
          <w:b/>
          <w:bCs/>
        </w:rPr>
        <w:t>Approval History</w:t>
      </w:r>
    </w:p>
    <w:tbl>
      <w:tblPr>
        <w:tblStyle w:val="TableGrid"/>
        <w:tblW w:w="0" w:type="auto"/>
        <w:tblLook w:val="04A0" w:firstRow="1" w:lastRow="0" w:firstColumn="1" w:lastColumn="0" w:noHBand="0" w:noVBand="1"/>
      </w:tblPr>
      <w:tblGrid>
        <w:gridCol w:w="1101"/>
        <w:gridCol w:w="1701"/>
        <w:gridCol w:w="2976"/>
        <w:gridCol w:w="1434"/>
        <w:gridCol w:w="1804"/>
      </w:tblGrid>
      <w:tr w:rsidR="00592456" w:rsidRPr="00454CAF" w14:paraId="537D120F" w14:textId="77777777" w:rsidTr="00222B9D">
        <w:tc>
          <w:tcPr>
            <w:tcW w:w="1101" w:type="dxa"/>
          </w:tcPr>
          <w:p w14:paraId="4498A39E" w14:textId="77777777" w:rsidR="00592456" w:rsidRPr="00454CAF" w:rsidRDefault="00592456" w:rsidP="00067129">
            <w:pPr>
              <w:jc w:val="both"/>
              <w:rPr>
                <w:rFonts w:ascii="Arial" w:hAnsi="Arial" w:cs="Arial"/>
              </w:rPr>
            </w:pPr>
            <w:r w:rsidRPr="00454CAF">
              <w:rPr>
                <w:rFonts w:ascii="Arial" w:hAnsi="Arial" w:cs="Arial"/>
              </w:rPr>
              <w:t>Version</w:t>
            </w:r>
          </w:p>
        </w:tc>
        <w:tc>
          <w:tcPr>
            <w:tcW w:w="1701" w:type="dxa"/>
          </w:tcPr>
          <w:p w14:paraId="2EC9D039" w14:textId="77777777" w:rsidR="00592456" w:rsidRPr="00454CAF" w:rsidRDefault="00592456" w:rsidP="00067129">
            <w:pPr>
              <w:jc w:val="both"/>
              <w:rPr>
                <w:rFonts w:ascii="Arial" w:hAnsi="Arial" w:cs="Arial"/>
              </w:rPr>
            </w:pPr>
            <w:r w:rsidRPr="00454CAF">
              <w:rPr>
                <w:rFonts w:ascii="Arial" w:hAnsi="Arial" w:cs="Arial"/>
              </w:rPr>
              <w:t>Reviewed by</w:t>
            </w:r>
          </w:p>
        </w:tc>
        <w:tc>
          <w:tcPr>
            <w:tcW w:w="2976" w:type="dxa"/>
          </w:tcPr>
          <w:p w14:paraId="0F45DCCC" w14:textId="77777777" w:rsidR="00592456" w:rsidRPr="00454CAF" w:rsidRDefault="00592456" w:rsidP="00067129">
            <w:pPr>
              <w:jc w:val="both"/>
              <w:rPr>
                <w:rFonts w:ascii="Arial" w:hAnsi="Arial" w:cs="Arial"/>
              </w:rPr>
            </w:pPr>
            <w:r w:rsidRPr="00454CAF">
              <w:rPr>
                <w:rFonts w:ascii="Arial" w:hAnsi="Arial" w:cs="Arial"/>
              </w:rPr>
              <w:t>Amendment History</w:t>
            </w:r>
          </w:p>
        </w:tc>
        <w:tc>
          <w:tcPr>
            <w:tcW w:w="1434" w:type="dxa"/>
          </w:tcPr>
          <w:p w14:paraId="06343988" w14:textId="77777777" w:rsidR="00592456" w:rsidRPr="00454CAF" w:rsidRDefault="00592456" w:rsidP="00067129">
            <w:pPr>
              <w:jc w:val="both"/>
              <w:rPr>
                <w:rFonts w:ascii="Arial" w:hAnsi="Arial" w:cs="Arial"/>
              </w:rPr>
            </w:pPr>
            <w:r w:rsidRPr="00454CAF">
              <w:rPr>
                <w:rFonts w:ascii="Arial" w:hAnsi="Arial" w:cs="Arial"/>
              </w:rPr>
              <w:t>Approved by</w:t>
            </w:r>
          </w:p>
        </w:tc>
        <w:tc>
          <w:tcPr>
            <w:tcW w:w="1804" w:type="dxa"/>
          </w:tcPr>
          <w:p w14:paraId="1C8FCB75" w14:textId="77777777" w:rsidR="00592456" w:rsidRPr="00454CAF" w:rsidRDefault="00592456" w:rsidP="00067129">
            <w:pPr>
              <w:jc w:val="both"/>
              <w:rPr>
                <w:rFonts w:ascii="Arial" w:hAnsi="Arial" w:cs="Arial"/>
              </w:rPr>
            </w:pPr>
            <w:r w:rsidRPr="00454CAF">
              <w:rPr>
                <w:rFonts w:ascii="Arial" w:hAnsi="Arial" w:cs="Arial"/>
              </w:rPr>
              <w:t>Date</w:t>
            </w:r>
          </w:p>
        </w:tc>
      </w:tr>
      <w:tr w:rsidR="00772A77" w:rsidRPr="00454CAF" w14:paraId="12A9EA3B" w14:textId="77777777" w:rsidTr="00222B9D">
        <w:tc>
          <w:tcPr>
            <w:tcW w:w="1101" w:type="dxa"/>
          </w:tcPr>
          <w:p w14:paraId="57ADFA1E" w14:textId="1B8B99A6" w:rsidR="00772A77" w:rsidRPr="00222B9D" w:rsidRDefault="00772A77" w:rsidP="00067129">
            <w:pPr>
              <w:jc w:val="both"/>
              <w:rPr>
                <w:rFonts w:ascii="Arial" w:hAnsi="Arial" w:cs="Arial"/>
                <w:sz w:val="18"/>
                <w:szCs w:val="18"/>
              </w:rPr>
            </w:pPr>
            <w:r w:rsidRPr="00222B9D">
              <w:rPr>
                <w:rFonts w:ascii="Arial" w:hAnsi="Arial" w:cs="Arial"/>
                <w:sz w:val="18"/>
                <w:szCs w:val="18"/>
              </w:rPr>
              <w:t>1</w:t>
            </w:r>
          </w:p>
        </w:tc>
        <w:tc>
          <w:tcPr>
            <w:tcW w:w="1701" w:type="dxa"/>
          </w:tcPr>
          <w:p w14:paraId="486148A2" w14:textId="61125C72" w:rsidR="00772A77" w:rsidRPr="00222B9D" w:rsidRDefault="00772A77" w:rsidP="00067129">
            <w:pPr>
              <w:jc w:val="both"/>
              <w:rPr>
                <w:rFonts w:ascii="Arial" w:hAnsi="Arial" w:cs="Arial"/>
                <w:sz w:val="18"/>
                <w:szCs w:val="18"/>
              </w:rPr>
            </w:pPr>
            <w:r w:rsidRPr="00222B9D">
              <w:rPr>
                <w:rFonts w:ascii="Arial" w:hAnsi="Arial" w:cs="Arial"/>
                <w:sz w:val="18"/>
                <w:szCs w:val="18"/>
              </w:rPr>
              <w:t>Susan Aglionby/ Ruth Alcott</w:t>
            </w:r>
          </w:p>
        </w:tc>
        <w:tc>
          <w:tcPr>
            <w:tcW w:w="2976" w:type="dxa"/>
          </w:tcPr>
          <w:p w14:paraId="572C52BB" w14:textId="77777777" w:rsidR="00772A77" w:rsidRPr="00222B9D" w:rsidRDefault="00772A77" w:rsidP="00067129">
            <w:pPr>
              <w:jc w:val="both"/>
              <w:rPr>
                <w:rFonts w:ascii="Arial" w:hAnsi="Arial" w:cs="Arial"/>
                <w:sz w:val="18"/>
                <w:szCs w:val="18"/>
              </w:rPr>
            </w:pPr>
          </w:p>
        </w:tc>
        <w:tc>
          <w:tcPr>
            <w:tcW w:w="1434" w:type="dxa"/>
          </w:tcPr>
          <w:p w14:paraId="5A6EAEA4" w14:textId="77777777" w:rsidR="00772A77" w:rsidRPr="00222B9D" w:rsidRDefault="00772A77" w:rsidP="00067129">
            <w:pPr>
              <w:jc w:val="both"/>
              <w:rPr>
                <w:rFonts w:ascii="Arial" w:hAnsi="Arial" w:cs="Arial"/>
                <w:sz w:val="18"/>
                <w:szCs w:val="18"/>
              </w:rPr>
            </w:pPr>
          </w:p>
        </w:tc>
        <w:tc>
          <w:tcPr>
            <w:tcW w:w="1804" w:type="dxa"/>
          </w:tcPr>
          <w:p w14:paraId="632EBA32" w14:textId="66C4C914" w:rsidR="00772A77" w:rsidRPr="00222B9D" w:rsidRDefault="00772A77" w:rsidP="00067129">
            <w:pPr>
              <w:jc w:val="both"/>
              <w:rPr>
                <w:rFonts w:ascii="Arial" w:hAnsi="Arial" w:cs="Arial"/>
                <w:sz w:val="18"/>
                <w:szCs w:val="18"/>
              </w:rPr>
            </w:pPr>
            <w:r w:rsidRPr="00222B9D">
              <w:rPr>
                <w:rFonts w:ascii="Arial" w:hAnsi="Arial" w:cs="Arial"/>
                <w:sz w:val="18"/>
                <w:szCs w:val="18"/>
              </w:rPr>
              <w:t>March 2018</w:t>
            </w:r>
          </w:p>
        </w:tc>
      </w:tr>
      <w:tr w:rsidR="00592456" w:rsidRPr="00454CAF" w14:paraId="3D422BFC" w14:textId="77777777" w:rsidTr="00222B9D">
        <w:tc>
          <w:tcPr>
            <w:tcW w:w="1101" w:type="dxa"/>
          </w:tcPr>
          <w:p w14:paraId="002A9907" w14:textId="13631CA7" w:rsidR="00592456" w:rsidRPr="00222B9D" w:rsidRDefault="00772A77" w:rsidP="00067129">
            <w:pPr>
              <w:jc w:val="both"/>
              <w:rPr>
                <w:rFonts w:ascii="Arial" w:hAnsi="Arial" w:cs="Arial"/>
                <w:sz w:val="18"/>
                <w:szCs w:val="18"/>
              </w:rPr>
            </w:pPr>
            <w:r w:rsidRPr="00222B9D">
              <w:rPr>
                <w:rFonts w:ascii="Arial" w:hAnsi="Arial" w:cs="Arial"/>
                <w:sz w:val="18"/>
                <w:szCs w:val="18"/>
              </w:rPr>
              <w:t>2</w:t>
            </w:r>
          </w:p>
        </w:tc>
        <w:tc>
          <w:tcPr>
            <w:tcW w:w="1701" w:type="dxa"/>
          </w:tcPr>
          <w:p w14:paraId="7D3D5145" w14:textId="4D4FCF1D" w:rsidR="00592456" w:rsidRPr="00222B9D" w:rsidRDefault="00592456" w:rsidP="00067129">
            <w:pPr>
              <w:jc w:val="both"/>
              <w:rPr>
                <w:rFonts w:ascii="Arial" w:hAnsi="Arial" w:cs="Arial"/>
                <w:sz w:val="18"/>
                <w:szCs w:val="18"/>
              </w:rPr>
            </w:pPr>
            <w:r w:rsidRPr="00222B9D">
              <w:rPr>
                <w:rFonts w:ascii="Arial" w:hAnsi="Arial" w:cs="Arial"/>
                <w:sz w:val="18"/>
                <w:szCs w:val="18"/>
              </w:rPr>
              <w:t>Susan Aglionby/ Ruth Alcott</w:t>
            </w:r>
          </w:p>
        </w:tc>
        <w:tc>
          <w:tcPr>
            <w:tcW w:w="2976" w:type="dxa"/>
          </w:tcPr>
          <w:p w14:paraId="3463B8F5" w14:textId="56514D24" w:rsidR="00592456" w:rsidRPr="00222B9D" w:rsidRDefault="00592456" w:rsidP="00067129">
            <w:pPr>
              <w:jc w:val="both"/>
              <w:rPr>
                <w:rFonts w:ascii="Arial" w:hAnsi="Arial" w:cs="Arial"/>
                <w:sz w:val="18"/>
                <w:szCs w:val="18"/>
              </w:rPr>
            </w:pPr>
            <w:r w:rsidRPr="00222B9D">
              <w:rPr>
                <w:rFonts w:ascii="Arial" w:hAnsi="Arial" w:cs="Arial"/>
                <w:sz w:val="18"/>
                <w:szCs w:val="18"/>
              </w:rPr>
              <w:t xml:space="preserve">First </w:t>
            </w:r>
            <w:r w:rsidR="008E1836" w:rsidRPr="00222B9D">
              <w:rPr>
                <w:rFonts w:ascii="Arial" w:hAnsi="Arial" w:cs="Arial"/>
                <w:sz w:val="18"/>
                <w:szCs w:val="18"/>
              </w:rPr>
              <w:t>redraft. Change to CIO</w:t>
            </w:r>
          </w:p>
        </w:tc>
        <w:tc>
          <w:tcPr>
            <w:tcW w:w="1434" w:type="dxa"/>
          </w:tcPr>
          <w:p w14:paraId="5F2B09BA" w14:textId="77777777" w:rsidR="00592456" w:rsidRPr="00222B9D" w:rsidRDefault="00592456" w:rsidP="00067129">
            <w:pPr>
              <w:jc w:val="both"/>
              <w:rPr>
                <w:rFonts w:ascii="Arial" w:hAnsi="Arial" w:cs="Arial"/>
                <w:sz w:val="18"/>
                <w:szCs w:val="18"/>
              </w:rPr>
            </w:pPr>
          </w:p>
        </w:tc>
        <w:tc>
          <w:tcPr>
            <w:tcW w:w="1804" w:type="dxa"/>
          </w:tcPr>
          <w:p w14:paraId="1121157E" w14:textId="4515F53B" w:rsidR="00592456" w:rsidRPr="00222B9D" w:rsidRDefault="00592456" w:rsidP="00067129">
            <w:pPr>
              <w:jc w:val="both"/>
              <w:rPr>
                <w:rFonts w:ascii="Arial" w:hAnsi="Arial" w:cs="Arial"/>
                <w:sz w:val="18"/>
                <w:szCs w:val="18"/>
              </w:rPr>
            </w:pPr>
            <w:r w:rsidRPr="00222B9D">
              <w:rPr>
                <w:rFonts w:ascii="Arial" w:hAnsi="Arial" w:cs="Arial"/>
                <w:sz w:val="18"/>
                <w:szCs w:val="18"/>
              </w:rPr>
              <w:t>07/10/20</w:t>
            </w:r>
          </w:p>
        </w:tc>
      </w:tr>
      <w:tr w:rsidR="00592456" w:rsidRPr="00454CAF" w14:paraId="44837F56" w14:textId="77777777" w:rsidTr="00222B9D">
        <w:trPr>
          <w:trHeight w:val="1104"/>
        </w:trPr>
        <w:tc>
          <w:tcPr>
            <w:tcW w:w="1101" w:type="dxa"/>
          </w:tcPr>
          <w:p w14:paraId="2E9E38A4" w14:textId="61649497" w:rsidR="00592456" w:rsidRPr="00222B9D" w:rsidRDefault="00772A77" w:rsidP="00067129">
            <w:pPr>
              <w:jc w:val="both"/>
              <w:rPr>
                <w:rFonts w:ascii="Arial" w:hAnsi="Arial" w:cs="Arial"/>
                <w:sz w:val="18"/>
                <w:szCs w:val="18"/>
              </w:rPr>
            </w:pPr>
            <w:r w:rsidRPr="00222B9D">
              <w:rPr>
                <w:rFonts w:ascii="Arial" w:hAnsi="Arial" w:cs="Arial"/>
                <w:sz w:val="18"/>
                <w:szCs w:val="18"/>
              </w:rPr>
              <w:t>3</w:t>
            </w:r>
          </w:p>
        </w:tc>
        <w:tc>
          <w:tcPr>
            <w:tcW w:w="1701" w:type="dxa"/>
          </w:tcPr>
          <w:p w14:paraId="06EFBA1B" w14:textId="3AFCA9C2" w:rsidR="00592456" w:rsidRPr="00222B9D" w:rsidRDefault="00592456" w:rsidP="00067129">
            <w:pPr>
              <w:jc w:val="both"/>
              <w:rPr>
                <w:rFonts w:ascii="Arial" w:hAnsi="Arial" w:cs="Arial"/>
                <w:sz w:val="18"/>
                <w:szCs w:val="18"/>
              </w:rPr>
            </w:pPr>
            <w:r w:rsidRPr="00222B9D">
              <w:rPr>
                <w:rFonts w:ascii="Arial" w:hAnsi="Arial" w:cs="Arial"/>
                <w:sz w:val="18"/>
                <w:szCs w:val="18"/>
              </w:rPr>
              <w:t>Jane Sullivan</w:t>
            </w:r>
          </w:p>
        </w:tc>
        <w:tc>
          <w:tcPr>
            <w:tcW w:w="2976" w:type="dxa"/>
          </w:tcPr>
          <w:p w14:paraId="7425AC4E" w14:textId="0781C70D" w:rsidR="00592456" w:rsidRPr="00222B9D" w:rsidRDefault="00592456" w:rsidP="00067129">
            <w:pPr>
              <w:jc w:val="both"/>
              <w:rPr>
                <w:rFonts w:ascii="Arial" w:hAnsi="Arial" w:cs="Arial"/>
                <w:sz w:val="18"/>
                <w:szCs w:val="18"/>
              </w:rPr>
            </w:pPr>
            <w:r w:rsidRPr="00222B9D">
              <w:rPr>
                <w:rFonts w:ascii="Arial" w:hAnsi="Arial" w:cs="Arial"/>
                <w:sz w:val="18"/>
                <w:szCs w:val="18"/>
              </w:rPr>
              <w:t xml:space="preserve">Merged with </w:t>
            </w:r>
            <w:r w:rsidR="00D56ED6">
              <w:rPr>
                <w:rFonts w:ascii="Arial" w:hAnsi="Arial" w:cs="Arial"/>
                <w:sz w:val="18"/>
                <w:szCs w:val="18"/>
              </w:rPr>
              <w:t>children’s</w:t>
            </w:r>
            <w:r w:rsidRPr="00222B9D">
              <w:rPr>
                <w:rFonts w:ascii="Arial" w:hAnsi="Arial" w:cs="Arial"/>
                <w:sz w:val="18"/>
                <w:szCs w:val="18"/>
              </w:rPr>
              <w:t xml:space="preserve"> SG policy</w:t>
            </w:r>
            <w:r w:rsidR="00E8753F" w:rsidRPr="00222B9D">
              <w:rPr>
                <w:rFonts w:ascii="Arial" w:hAnsi="Arial" w:cs="Arial"/>
                <w:sz w:val="18"/>
                <w:szCs w:val="18"/>
              </w:rPr>
              <w:t>.</w:t>
            </w:r>
          </w:p>
          <w:p w14:paraId="35C35F12" w14:textId="67A70A92" w:rsidR="00E8753F" w:rsidRPr="00222B9D" w:rsidRDefault="00E8753F" w:rsidP="00067129">
            <w:pPr>
              <w:jc w:val="both"/>
              <w:rPr>
                <w:rFonts w:ascii="Arial" w:hAnsi="Arial" w:cs="Arial"/>
                <w:sz w:val="18"/>
                <w:szCs w:val="18"/>
              </w:rPr>
            </w:pPr>
            <w:r w:rsidRPr="00222B9D">
              <w:rPr>
                <w:rFonts w:ascii="Arial" w:hAnsi="Arial" w:cs="Arial"/>
                <w:sz w:val="18"/>
                <w:szCs w:val="18"/>
              </w:rPr>
              <w:t xml:space="preserve">Updated with reference to related documents and </w:t>
            </w:r>
            <w:r w:rsidR="00C73C37" w:rsidRPr="00222B9D">
              <w:rPr>
                <w:rFonts w:ascii="Arial" w:hAnsi="Arial" w:cs="Arial"/>
                <w:sz w:val="18"/>
                <w:szCs w:val="18"/>
              </w:rPr>
              <w:t>personnel</w:t>
            </w:r>
            <w:r w:rsidRPr="00222B9D">
              <w:rPr>
                <w:rFonts w:ascii="Arial" w:hAnsi="Arial" w:cs="Arial"/>
                <w:sz w:val="18"/>
                <w:szCs w:val="18"/>
              </w:rPr>
              <w:t xml:space="preserve"> changes</w:t>
            </w:r>
            <w:r w:rsidR="00C771BF" w:rsidRPr="00222B9D">
              <w:rPr>
                <w:rFonts w:ascii="Arial" w:hAnsi="Arial" w:cs="Arial"/>
                <w:sz w:val="18"/>
                <w:szCs w:val="18"/>
              </w:rPr>
              <w:t>. Inclusion of Prevent.</w:t>
            </w:r>
            <w:r w:rsidR="00882118" w:rsidRPr="00222B9D">
              <w:rPr>
                <w:rFonts w:ascii="Arial" w:hAnsi="Arial" w:cs="Arial"/>
                <w:sz w:val="18"/>
                <w:szCs w:val="18"/>
              </w:rPr>
              <w:t xml:space="preserve"> Inclusion of Code of Conduct</w:t>
            </w:r>
          </w:p>
        </w:tc>
        <w:tc>
          <w:tcPr>
            <w:tcW w:w="1434" w:type="dxa"/>
          </w:tcPr>
          <w:p w14:paraId="23231766" w14:textId="6EA95122" w:rsidR="00592456" w:rsidRPr="00222B9D" w:rsidRDefault="00592456" w:rsidP="00067129">
            <w:pPr>
              <w:jc w:val="both"/>
              <w:rPr>
                <w:rFonts w:ascii="Arial" w:hAnsi="Arial" w:cs="Arial"/>
                <w:sz w:val="18"/>
                <w:szCs w:val="18"/>
              </w:rPr>
            </w:pPr>
            <w:r w:rsidRPr="00222B9D">
              <w:rPr>
                <w:rFonts w:ascii="Arial" w:hAnsi="Arial" w:cs="Arial"/>
                <w:sz w:val="18"/>
                <w:szCs w:val="18"/>
              </w:rPr>
              <w:t>Management Committee</w:t>
            </w:r>
          </w:p>
        </w:tc>
        <w:tc>
          <w:tcPr>
            <w:tcW w:w="1804" w:type="dxa"/>
          </w:tcPr>
          <w:p w14:paraId="14456013" w14:textId="3D1E6B8F" w:rsidR="00592456" w:rsidRPr="00222B9D" w:rsidRDefault="00592456" w:rsidP="00067129">
            <w:pPr>
              <w:jc w:val="both"/>
              <w:rPr>
                <w:rFonts w:ascii="Arial" w:hAnsi="Arial" w:cs="Arial"/>
                <w:sz w:val="18"/>
                <w:szCs w:val="18"/>
              </w:rPr>
            </w:pPr>
            <w:r w:rsidRPr="00222B9D">
              <w:rPr>
                <w:rFonts w:ascii="Arial" w:hAnsi="Arial" w:cs="Arial"/>
                <w:sz w:val="18"/>
                <w:szCs w:val="18"/>
              </w:rPr>
              <w:t>12/12/20</w:t>
            </w:r>
          </w:p>
        </w:tc>
      </w:tr>
      <w:tr w:rsidR="00301B8B" w:rsidRPr="00454CAF" w14:paraId="629E54CB" w14:textId="77777777" w:rsidTr="00222B9D">
        <w:tc>
          <w:tcPr>
            <w:tcW w:w="1101" w:type="dxa"/>
          </w:tcPr>
          <w:p w14:paraId="03B8D632" w14:textId="70CA31F9" w:rsidR="00301B8B" w:rsidRPr="00222B9D" w:rsidRDefault="00301B8B" w:rsidP="00067129">
            <w:pPr>
              <w:jc w:val="both"/>
              <w:rPr>
                <w:rFonts w:ascii="Arial" w:hAnsi="Arial" w:cs="Arial"/>
                <w:sz w:val="18"/>
                <w:szCs w:val="18"/>
              </w:rPr>
            </w:pPr>
            <w:r>
              <w:rPr>
                <w:rFonts w:ascii="Arial" w:hAnsi="Arial" w:cs="Arial"/>
                <w:sz w:val="18"/>
                <w:szCs w:val="18"/>
              </w:rPr>
              <w:t>4</w:t>
            </w:r>
          </w:p>
        </w:tc>
        <w:tc>
          <w:tcPr>
            <w:tcW w:w="1701" w:type="dxa"/>
          </w:tcPr>
          <w:p w14:paraId="64FDE85F" w14:textId="61CEAF9A" w:rsidR="00301B8B" w:rsidRPr="00222B9D" w:rsidRDefault="00301B8B" w:rsidP="00067129">
            <w:pPr>
              <w:jc w:val="both"/>
              <w:rPr>
                <w:rFonts w:ascii="Arial" w:hAnsi="Arial" w:cs="Arial"/>
                <w:sz w:val="18"/>
                <w:szCs w:val="18"/>
              </w:rPr>
            </w:pPr>
            <w:r w:rsidRPr="00222B9D">
              <w:rPr>
                <w:rFonts w:ascii="Arial" w:hAnsi="Arial" w:cs="Arial"/>
                <w:sz w:val="18"/>
                <w:szCs w:val="18"/>
              </w:rPr>
              <w:t>Jane Sullivan</w:t>
            </w:r>
          </w:p>
        </w:tc>
        <w:tc>
          <w:tcPr>
            <w:tcW w:w="2976" w:type="dxa"/>
          </w:tcPr>
          <w:p w14:paraId="7BC864CB" w14:textId="7DF2C3DB" w:rsidR="00301B8B" w:rsidRPr="00222B9D" w:rsidRDefault="00A41581" w:rsidP="00067129">
            <w:pPr>
              <w:jc w:val="both"/>
              <w:rPr>
                <w:rFonts w:ascii="Arial" w:hAnsi="Arial" w:cs="Arial"/>
                <w:sz w:val="18"/>
                <w:szCs w:val="18"/>
              </w:rPr>
            </w:pPr>
            <w:r>
              <w:rPr>
                <w:rFonts w:ascii="Arial" w:hAnsi="Arial" w:cs="Arial"/>
                <w:sz w:val="18"/>
                <w:szCs w:val="18"/>
              </w:rPr>
              <w:t xml:space="preserve">Separated out from general policy </w:t>
            </w:r>
            <w:r w:rsidR="00301B8B">
              <w:rPr>
                <w:rFonts w:ascii="Arial" w:hAnsi="Arial" w:cs="Arial"/>
                <w:sz w:val="18"/>
                <w:szCs w:val="18"/>
              </w:rPr>
              <w:t>Replacement of term vulnerable adult with adult at risk, updating types of abuse as required for SF&amp;G accreditation</w:t>
            </w:r>
            <w:r w:rsidR="00E0246B">
              <w:rPr>
                <w:rFonts w:ascii="Arial" w:hAnsi="Arial" w:cs="Arial"/>
                <w:sz w:val="18"/>
                <w:szCs w:val="18"/>
              </w:rPr>
              <w:t>, addition of reporting procedure, including SG by member of public</w:t>
            </w:r>
          </w:p>
        </w:tc>
        <w:tc>
          <w:tcPr>
            <w:tcW w:w="1434" w:type="dxa"/>
          </w:tcPr>
          <w:p w14:paraId="51CFA93F" w14:textId="6E55B243" w:rsidR="00301B8B" w:rsidRPr="00222B9D" w:rsidRDefault="00301B8B" w:rsidP="00067129">
            <w:pPr>
              <w:jc w:val="both"/>
              <w:rPr>
                <w:rFonts w:ascii="Arial" w:hAnsi="Arial" w:cs="Arial"/>
                <w:sz w:val="18"/>
                <w:szCs w:val="18"/>
              </w:rPr>
            </w:pPr>
            <w:r w:rsidRPr="00222B9D">
              <w:rPr>
                <w:rFonts w:ascii="Arial" w:hAnsi="Arial" w:cs="Arial"/>
                <w:sz w:val="18"/>
                <w:szCs w:val="18"/>
              </w:rPr>
              <w:t>Management Committee</w:t>
            </w:r>
          </w:p>
        </w:tc>
        <w:tc>
          <w:tcPr>
            <w:tcW w:w="1804" w:type="dxa"/>
          </w:tcPr>
          <w:p w14:paraId="269CA623" w14:textId="03E25E52" w:rsidR="00301B8B" w:rsidRPr="00222B9D" w:rsidRDefault="00301B8B" w:rsidP="00067129">
            <w:pPr>
              <w:jc w:val="both"/>
              <w:rPr>
                <w:rFonts w:ascii="Arial" w:hAnsi="Arial" w:cs="Arial"/>
                <w:sz w:val="18"/>
                <w:szCs w:val="18"/>
              </w:rPr>
            </w:pPr>
            <w:r>
              <w:rPr>
                <w:rFonts w:ascii="Arial" w:hAnsi="Arial" w:cs="Arial"/>
                <w:sz w:val="18"/>
                <w:szCs w:val="18"/>
              </w:rPr>
              <w:t>28/9/21</w:t>
            </w:r>
          </w:p>
        </w:tc>
      </w:tr>
      <w:tr w:rsidR="00301B8B" w:rsidRPr="00454CAF" w14:paraId="7E2E8781" w14:textId="77777777" w:rsidTr="00780ED6">
        <w:tc>
          <w:tcPr>
            <w:tcW w:w="1101" w:type="dxa"/>
          </w:tcPr>
          <w:p w14:paraId="6F27E5E8" w14:textId="1543F88B" w:rsidR="00301B8B" w:rsidRPr="00222B9D" w:rsidRDefault="007B1EB3" w:rsidP="00067129">
            <w:pPr>
              <w:jc w:val="both"/>
              <w:rPr>
                <w:rFonts w:ascii="Arial" w:hAnsi="Arial" w:cs="Arial"/>
                <w:sz w:val="18"/>
                <w:szCs w:val="18"/>
              </w:rPr>
            </w:pPr>
            <w:r>
              <w:rPr>
                <w:rFonts w:ascii="Arial" w:hAnsi="Arial" w:cs="Arial"/>
                <w:sz w:val="18"/>
                <w:szCs w:val="18"/>
              </w:rPr>
              <w:t>5</w:t>
            </w:r>
          </w:p>
        </w:tc>
        <w:tc>
          <w:tcPr>
            <w:tcW w:w="1701" w:type="dxa"/>
          </w:tcPr>
          <w:p w14:paraId="68ABE047" w14:textId="42BE2FFE" w:rsidR="00301B8B" w:rsidRPr="00222B9D" w:rsidRDefault="007B1EB3" w:rsidP="00067129">
            <w:pPr>
              <w:jc w:val="both"/>
              <w:rPr>
                <w:rFonts w:ascii="Arial" w:hAnsi="Arial" w:cs="Arial"/>
                <w:sz w:val="18"/>
                <w:szCs w:val="18"/>
              </w:rPr>
            </w:pPr>
            <w:r>
              <w:rPr>
                <w:rFonts w:ascii="Arial" w:hAnsi="Arial" w:cs="Arial"/>
                <w:sz w:val="18"/>
                <w:szCs w:val="18"/>
              </w:rPr>
              <w:t>Jane Sullivan</w:t>
            </w:r>
          </w:p>
        </w:tc>
        <w:tc>
          <w:tcPr>
            <w:tcW w:w="2976" w:type="dxa"/>
          </w:tcPr>
          <w:p w14:paraId="24C7EC52" w14:textId="6C05C07B" w:rsidR="00301B8B" w:rsidRPr="00222B9D" w:rsidRDefault="007B1EB3" w:rsidP="00067129">
            <w:pPr>
              <w:jc w:val="both"/>
              <w:rPr>
                <w:rFonts w:ascii="Arial" w:hAnsi="Arial" w:cs="Arial"/>
                <w:sz w:val="18"/>
                <w:szCs w:val="18"/>
              </w:rPr>
            </w:pPr>
            <w:r>
              <w:rPr>
                <w:rFonts w:ascii="Arial" w:hAnsi="Arial" w:cs="Arial"/>
                <w:sz w:val="18"/>
                <w:szCs w:val="18"/>
              </w:rPr>
              <w:t>Included definition of adult at risk and included the words ‘in writing’ in section 1.3 of procedure.</w:t>
            </w:r>
          </w:p>
        </w:tc>
        <w:tc>
          <w:tcPr>
            <w:tcW w:w="1434" w:type="dxa"/>
            <w:shd w:val="clear" w:color="auto" w:fill="auto"/>
          </w:tcPr>
          <w:p w14:paraId="24C1C82D" w14:textId="6F032944" w:rsidR="00301B8B" w:rsidRPr="007B1EB3" w:rsidRDefault="008265B0" w:rsidP="00067129">
            <w:pPr>
              <w:jc w:val="both"/>
              <w:rPr>
                <w:rFonts w:ascii="Arial" w:hAnsi="Arial" w:cs="Arial"/>
                <w:sz w:val="18"/>
                <w:szCs w:val="18"/>
                <w:highlight w:val="yellow"/>
              </w:rPr>
            </w:pPr>
            <w:r>
              <w:rPr>
                <w:rFonts w:ascii="Arial" w:hAnsi="Arial" w:cs="Arial"/>
                <w:sz w:val="18"/>
                <w:szCs w:val="18"/>
              </w:rPr>
              <w:t>Chair of Trustees</w:t>
            </w:r>
          </w:p>
        </w:tc>
        <w:tc>
          <w:tcPr>
            <w:tcW w:w="1804" w:type="dxa"/>
            <w:shd w:val="clear" w:color="auto" w:fill="auto"/>
          </w:tcPr>
          <w:p w14:paraId="39293DA4" w14:textId="653814DC" w:rsidR="00301B8B" w:rsidRPr="007B1EB3" w:rsidRDefault="00351FC6" w:rsidP="00067129">
            <w:pPr>
              <w:jc w:val="both"/>
              <w:rPr>
                <w:rFonts w:ascii="Arial" w:hAnsi="Arial" w:cs="Arial"/>
                <w:sz w:val="18"/>
                <w:szCs w:val="18"/>
                <w:highlight w:val="yellow"/>
              </w:rPr>
            </w:pPr>
            <w:r w:rsidRPr="00351FC6">
              <w:rPr>
                <w:rFonts w:ascii="Arial" w:hAnsi="Arial" w:cs="Arial"/>
                <w:sz w:val="18"/>
                <w:szCs w:val="18"/>
              </w:rPr>
              <w:t>20/12/21</w:t>
            </w:r>
          </w:p>
        </w:tc>
      </w:tr>
      <w:tr w:rsidR="00780ED6" w:rsidRPr="00454CAF" w14:paraId="2FF24249" w14:textId="77777777" w:rsidTr="00780ED6">
        <w:tc>
          <w:tcPr>
            <w:tcW w:w="1101" w:type="dxa"/>
          </w:tcPr>
          <w:p w14:paraId="382AA1FF" w14:textId="7BE5A45C" w:rsidR="00780ED6" w:rsidRDefault="00780ED6" w:rsidP="00067129">
            <w:pPr>
              <w:jc w:val="both"/>
              <w:rPr>
                <w:rFonts w:ascii="Arial" w:hAnsi="Arial" w:cs="Arial"/>
                <w:sz w:val="18"/>
                <w:szCs w:val="18"/>
              </w:rPr>
            </w:pPr>
            <w:r>
              <w:rPr>
                <w:rFonts w:ascii="Arial" w:hAnsi="Arial" w:cs="Arial"/>
                <w:sz w:val="18"/>
                <w:szCs w:val="18"/>
              </w:rPr>
              <w:t>6</w:t>
            </w:r>
          </w:p>
        </w:tc>
        <w:tc>
          <w:tcPr>
            <w:tcW w:w="1701" w:type="dxa"/>
          </w:tcPr>
          <w:p w14:paraId="56958455" w14:textId="073FB2A7" w:rsidR="00780ED6" w:rsidRDefault="00780ED6" w:rsidP="00067129">
            <w:pPr>
              <w:jc w:val="both"/>
              <w:rPr>
                <w:rFonts w:ascii="Arial" w:hAnsi="Arial" w:cs="Arial"/>
                <w:sz w:val="18"/>
                <w:szCs w:val="18"/>
              </w:rPr>
            </w:pPr>
            <w:r>
              <w:rPr>
                <w:rFonts w:ascii="Arial" w:hAnsi="Arial" w:cs="Arial"/>
                <w:sz w:val="18"/>
                <w:szCs w:val="18"/>
              </w:rPr>
              <w:t>Emma Hughes</w:t>
            </w:r>
          </w:p>
        </w:tc>
        <w:tc>
          <w:tcPr>
            <w:tcW w:w="2976" w:type="dxa"/>
          </w:tcPr>
          <w:p w14:paraId="4102A2C5" w14:textId="0B0B7DF3" w:rsidR="00780ED6" w:rsidRDefault="00780ED6" w:rsidP="00067129">
            <w:pPr>
              <w:jc w:val="both"/>
              <w:rPr>
                <w:rFonts w:ascii="Arial" w:hAnsi="Arial" w:cs="Arial"/>
                <w:sz w:val="18"/>
                <w:szCs w:val="18"/>
              </w:rPr>
            </w:pPr>
            <w:r>
              <w:rPr>
                <w:rFonts w:ascii="Arial" w:hAnsi="Arial" w:cs="Arial"/>
                <w:sz w:val="18"/>
                <w:szCs w:val="18"/>
              </w:rPr>
              <w:t>Staffing changes updated</w:t>
            </w:r>
            <w:r w:rsidR="008A0D1A">
              <w:rPr>
                <w:rFonts w:ascii="Arial" w:hAnsi="Arial" w:cs="Arial"/>
                <w:sz w:val="18"/>
                <w:szCs w:val="18"/>
              </w:rPr>
              <w:t>. Removal of reference to Management Committee</w:t>
            </w:r>
          </w:p>
        </w:tc>
        <w:tc>
          <w:tcPr>
            <w:tcW w:w="1434" w:type="dxa"/>
            <w:shd w:val="clear" w:color="auto" w:fill="auto"/>
          </w:tcPr>
          <w:p w14:paraId="1D2B3D01" w14:textId="1921032C" w:rsidR="00780ED6" w:rsidRPr="00780ED6" w:rsidRDefault="00780ED6" w:rsidP="00067129">
            <w:pPr>
              <w:jc w:val="both"/>
              <w:rPr>
                <w:rFonts w:ascii="Arial" w:hAnsi="Arial" w:cs="Arial"/>
                <w:sz w:val="18"/>
                <w:szCs w:val="18"/>
              </w:rPr>
            </w:pPr>
            <w:r>
              <w:rPr>
                <w:rFonts w:ascii="Arial" w:hAnsi="Arial" w:cs="Arial"/>
                <w:sz w:val="18"/>
                <w:szCs w:val="18"/>
              </w:rPr>
              <w:t>Chair of Trustees</w:t>
            </w:r>
          </w:p>
        </w:tc>
        <w:tc>
          <w:tcPr>
            <w:tcW w:w="1804" w:type="dxa"/>
            <w:shd w:val="clear" w:color="auto" w:fill="auto"/>
          </w:tcPr>
          <w:p w14:paraId="1ED0163F" w14:textId="0BA25EEC" w:rsidR="00780ED6" w:rsidRPr="007B1EB3" w:rsidRDefault="0047705A" w:rsidP="00067129">
            <w:pPr>
              <w:jc w:val="both"/>
              <w:rPr>
                <w:rFonts w:ascii="Arial" w:hAnsi="Arial" w:cs="Arial"/>
                <w:sz w:val="18"/>
                <w:szCs w:val="18"/>
                <w:highlight w:val="yellow"/>
              </w:rPr>
            </w:pPr>
            <w:r>
              <w:rPr>
                <w:rFonts w:ascii="Arial" w:hAnsi="Arial" w:cs="Arial"/>
                <w:sz w:val="18"/>
                <w:szCs w:val="18"/>
              </w:rPr>
              <w:t>28/08</w:t>
            </w:r>
            <w:r w:rsidR="00780ED6" w:rsidRPr="00780ED6">
              <w:rPr>
                <w:rFonts w:ascii="Arial" w:hAnsi="Arial" w:cs="Arial"/>
                <w:sz w:val="18"/>
                <w:szCs w:val="18"/>
              </w:rPr>
              <w:t>/22</w:t>
            </w:r>
          </w:p>
        </w:tc>
      </w:tr>
      <w:tr w:rsidR="000035E5" w:rsidRPr="00454CAF" w14:paraId="2085AAA1" w14:textId="77777777" w:rsidTr="00780ED6">
        <w:tc>
          <w:tcPr>
            <w:tcW w:w="1101" w:type="dxa"/>
          </w:tcPr>
          <w:p w14:paraId="7B3F6E52" w14:textId="42EFA10E" w:rsidR="000035E5" w:rsidRDefault="000035E5" w:rsidP="00067129">
            <w:pPr>
              <w:jc w:val="both"/>
              <w:rPr>
                <w:rFonts w:ascii="Arial" w:hAnsi="Arial" w:cs="Arial"/>
                <w:sz w:val="18"/>
                <w:szCs w:val="18"/>
              </w:rPr>
            </w:pPr>
            <w:r>
              <w:rPr>
                <w:rFonts w:ascii="Arial" w:hAnsi="Arial" w:cs="Arial"/>
                <w:sz w:val="18"/>
                <w:szCs w:val="18"/>
              </w:rPr>
              <w:t>7</w:t>
            </w:r>
          </w:p>
        </w:tc>
        <w:tc>
          <w:tcPr>
            <w:tcW w:w="1701" w:type="dxa"/>
          </w:tcPr>
          <w:p w14:paraId="4B783DAB" w14:textId="0A0F6037" w:rsidR="000035E5" w:rsidRDefault="000035E5" w:rsidP="00067129">
            <w:pPr>
              <w:jc w:val="both"/>
              <w:rPr>
                <w:rFonts w:ascii="Arial" w:hAnsi="Arial" w:cs="Arial"/>
                <w:sz w:val="18"/>
                <w:szCs w:val="18"/>
              </w:rPr>
            </w:pPr>
            <w:r>
              <w:rPr>
                <w:rFonts w:ascii="Arial" w:hAnsi="Arial" w:cs="Arial"/>
                <w:sz w:val="18"/>
                <w:szCs w:val="18"/>
              </w:rPr>
              <w:t>Emma Hughes</w:t>
            </w:r>
          </w:p>
        </w:tc>
        <w:tc>
          <w:tcPr>
            <w:tcW w:w="2976" w:type="dxa"/>
          </w:tcPr>
          <w:p w14:paraId="5EE2A8F4" w14:textId="73361D42" w:rsidR="000035E5" w:rsidRDefault="000035E5" w:rsidP="00067129">
            <w:pPr>
              <w:jc w:val="both"/>
              <w:rPr>
                <w:rFonts w:ascii="Arial" w:hAnsi="Arial" w:cs="Arial"/>
                <w:sz w:val="18"/>
                <w:szCs w:val="18"/>
              </w:rPr>
            </w:pPr>
            <w:r>
              <w:rPr>
                <w:rFonts w:ascii="Arial" w:hAnsi="Arial" w:cs="Arial"/>
                <w:sz w:val="18"/>
                <w:szCs w:val="18"/>
              </w:rPr>
              <w:t>Update Council contact details following change of administrative areas</w:t>
            </w:r>
          </w:p>
        </w:tc>
        <w:tc>
          <w:tcPr>
            <w:tcW w:w="1434" w:type="dxa"/>
            <w:shd w:val="clear" w:color="auto" w:fill="auto"/>
          </w:tcPr>
          <w:p w14:paraId="38787EB2" w14:textId="77777777" w:rsidR="000035E5" w:rsidRDefault="000035E5" w:rsidP="00067129">
            <w:pPr>
              <w:jc w:val="both"/>
              <w:rPr>
                <w:rFonts w:ascii="Arial" w:hAnsi="Arial" w:cs="Arial"/>
                <w:sz w:val="18"/>
                <w:szCs w:val="18"/>
              </w:rPr>
            </w:pPr>
          </w:p>
        </w:tc>
        <w:tc>
          <w:tcPr>
            <w:tcW w:w="1804" w:type="dxa"/>
            <w:shd w:val="clear" w:color="auto" w:fill="auto"/>
          </w:tcPr>
          <w:p w14:paraId="01A13548" w14:textId="105B0DCA" w:rsidR="000035E5" w:rsidRDefault="000035E5" w:rsidP="00067129">
            <w:pPr>
              <w:jc w:val="both"/>
              <w:rPr>
                <w:rFonts w:ascii="Arial" w:hAnsi="Arial" w:cs="Arial"/>
                <w:sz w:val="18"/>
                <w:szCs w:val="18"/>
              </w:rPr>
            </w:pPr>
            <w:r>
              <w:rPr>
                <w:rFonts w:ascii="Arial" w:hAnsi="Arial" w:cs="Arial"/>
                <w:sz w:val="18"/>
                <w:szCs w:val="18"/>
              </w:rPr>
              <w:t>26/03/24</w:t>
            </w:r>
          </w:p>
        </w:tc>
      </w:tr>
    </w:tbl>
    <w:p w14:paraId="107F4915" w14:textId="2662E214" w:rsidR="00C73C37" w:rsidRDefault="00C73C37" w:rsidP="00067129">
      <w:pPr>
        <w:shd w:val="clear" w:color="auto" w:fill="FFFFFF"/>
        <w:jc w:val="both"/>
        <w:rPr>
          <w:rFonts w:ascii="Arial" w:hAnsi="Arial" w:cs="Arial"/>
          <w:b/>
          <w:bCs/>
        </w:rPr>
      </w:pPr>
    </w:p>
    <w:p w14:paraId="735857EA" w14:textId="77777777" w:rsidR="00C4204A" w:rsidRDefault="00C4204A" w:rsidP="00067129">
      <w:pPr>
        <w:shd w:val="clear" w:color="auto" w:fill="FFFFFF"/>
        <w:jc w:val="both"/>
        <w:rPr>
          <w:rFonts w:ascii="Arial" w:hAnsi="Arial" w:cs="Arial"/>
          <w:b/>
          <w:bCs/>
        </w:rPr>
      </w:pPr>
    </w:p>
    <w:p w14:paraId="4D4420FC" w14:textId="77777777" w:rsidR="00C4204A" w:rsidRDefault="00C4204A" w:rsidP="00067129">
      <w:pPr>
        <w:shd w:val="clear" w:color="auto" w:fill="FFFFFF"/>
        <w:jc w:val="both"/>
        <w:rPr>
          <w:rFonts w:ascii="Arial" w:hAnsi="Arial" w:cs="Arial"/>
          <w:b/>
          <w:bCs/>
        </w:rPr>
      </w:pPr>
    </w:p>
    <w:p w14:paraId="573FE13F" w14:textId="77777777" w:rsidR="00C4204A" w:rsidRDefault="00C4204A" w:rsidP="00067129">
      <w:pPr>
        <w:shd w:val="clear" w:color="auto" w:fill="FFFFFF"/>
        <w:jc w:val="both"/>
        <w:rPr>
          <w:rFonts w:ascii="Arial" w:hAnsi="Arial" w:cs="Arial"/>
          <w:b/>
          <w:bCs/>
        </w:rPr>
      </w:pPr>
    </w:p>
    <w:p w14:paraId="7C5084C4" w14:textId="49B2464D" w:rsidR="00592456" w:rsidRPr="00454CAF" w:rsidRDefault="00592456" w:rsidP="00067129">
      <w:pPr>
        <w:shd w:val="clear" w:color="auto" w:fill="FFFFFF"/>
        <w:jc w:val="both"/>
        <w:rPr>
          <w:rFonts w:ascii="Arial" w:hAnsi="Arial" w:cs="Arial"/>
          <w:b/>
          <w:bCs/>
        </w:rPr>
      </w:pPr>
      <w:r w:rsidRPr="00454CAF">
        <w:rPr>
          <w:rFonts w:ascii="Arial" w:hAnsi="Arial" w:cs="Arial"/>
          <w:b/>
          <w:bCs/>
        </w:rPr>
        <w:t>Purpose</w:t>
      </w:r>
    </w:p>
    <w:p w14:paraId="7ED7805F" w14:textId="49F2022A" w:rsidR="00592456" w:rsidRPr="00454CAF" w:rsidRDefault="00592456" w:rsidP="00067129">
      <w:pPr>
        <w:jc w:val="both"/>
        <w:rPr>
          <w:rFonts w:ascii="Arial" w:hAnsi="Arial" w:cs="Arial"/>
        </w:rPr>
      </w:pPr>
      <w:r w:rsidRPr="00454CAF">
        <w:rPr>
          <w:rFonts w:ascii="Arial" w:hAnsi="Arial" w:cs="Arial"/>
        </w:rPr>
        <w:t>The purpose of this policy is to protect people, particularly adults</w:t>
      </w:r>
      <w:r w:rsidR="00275205">
        <w:rPr>
          <w:rFonts w:ascii="Arial" w:hAnsi="Arial" w:cs="Arial"/>
        </w:rPr>
        <w:t xml:space="preserve"> at risk of harm</w:t>
      </w:r>
      <w:r w:rsidRPr="00454CAF">
        <w:rPr>
          <w:rFonts w:ascii="Arial" w:hAnsi="Arial" w:cs="Arial"/>
        </w:rPr>
        <w:t xml:space="preserve"> and beneficiaries of assistance, from any harm that may be caused due to their </w:t>
      </w:r>
      <w:r w:rsidR="00E8753F" w:rsidRPr="00454CAF">
        <w:rPr>
          <w:rFonts w:ascii="Arial" w:hAnsi="Arial" w:cs="Arial"/>
        </w:rPr>
        <w:t>encounter</w:t>
      </w:r>
      <w:r w:rsidR="00E8753F">
        <w:rPr>
          <w:rFonts w:ascii="Arial" w:hAnsi="Arial" w:cs="Arial"/>
        </w:rPr>
        <w:t>s with</w:t>
      </w:r>
      <w:r w:rsidRPr="00454CAF">
        <w:rPr>
          <w:rFonts w:ascii="Arial" w:hAnsi="Arial" w:cs="Arial"/>
        </w:rPr>
        <w:t xml:space="preserve"> Susan’s Farm.  This includes harm arising from: </w:t>
      </w:r>
    </w:p>
    <w:p w14:paraId="2C64BB4B" w14:textId="35C3D070" w:rsidR="00592456" w:rsidRPr="00454CAF" w:rsidRDefault="00592456" w:rsidP="00067129">
      <w:pPr>
        <w:pStyle w:val="ListParagraph"/>
        <w:numPr>
          <w:ilvl w:val="0"/>
          <w:numId w:val="4"/>
        </w:numPr>
        <w:spacing w:after="0" w:line="240" w:lineRule="auto"/>
        <w:ind w:left="360"/>
        <w:jc w:val="both"/>
        <w:rPr>
          <w:rFonts w:ascii="Arial" w:hAnsi="Arial" w:cs="Arial"/>
          <w:sz w:val="22"/>
        </w:rPr>
      </w:pPr>
      <w:r w:rsidRPr="00454CAF">
        <w:rPr>
          <w:rFonts w:ascii="Arial" w:hAnsi="Arial" w:cs="Arial"/>
          <w:sz w:val="22"/>
        </w:rPr>
        <w:t>The conduct of staff or personnel associated with Susan’s Farm</w:t>
      </w:r>
      <w:r w:rsidR="00C73C37">
        <w:rPr>
          <w:rFonts w:ascii="Arial" w:hAnsi="Arial" w:cs="Arial"/>
          <w:sz w:val="22"/>
        </w:rPr>
        <w:t>.</w:t>
      </w:r>
    </w:p>
    <w:p w14:paraId="2F71EC9C" w14:textId="50061052" w:rsidR="00592456" w:rsidRPr="00454CAF" w:rsidRDefault="00592456" w:rsidP="00067129">
      <w:pPr>
        <w:pStyle w:val="ListParagraph"/>
        <w:numPr>
          <w:ilvl w:val="0"/>
          <w:numId w:val="4"/>
        </w:numPr>
        <w:spacing w:after="0" w:line="240" w:lineRule="auto"/>
        <w:ind w:left="360"/>
        <w:jc w:val="both"/>
        <w:rPr>
          <w:rFonts w:ascii="Arial" w:hAnsi="Arial" w:cs="Arial"/>
          <w:sz w:val="22"/>
        </w:rPr>
      </w:pPr>
      <w:r w:rsidRPr="00454CAF">
        <w:rPr>
          <w:rFonts w:ascii="Arial" w:hAnsi="Arial" w:cs="Arial"/>
          <w:sz w:val="22"/>
        </w:rPr>
        <w:t>The design and implementation of Susan’s Farm’s programmes and activities</w:t>
      </w:r>
      <w:r w:rsidR="00C73C37">
        <w:rPr>
          <w:rFonts w:ascii="Arial" w:hAnsi="Arial" w:cs="Arial"/>
          <w:sz w:val="22"/>
        </w:rPr>
        <w:t>.</w:t>
      </w:r>
    </w:p>
    <w:p w14:paraId="053D85F7" w14:textId="77777777" w:rsidR="00C73C37" w:rsidRDefault="00C73C37" w:rsidP="00067129">
      <w:pPr>
        <w:jc w:val="both"/>
        <w:rPr>
          <w:rFonts w:ascii="Arial" w:hAnsi="Arial" w:cs="Arial"/>
        </w:rPr>
      </w:pPr>
    </w:p>
    <w:p w14:paraId="47BEEF52" w14:textId="2372C6B3" w:rsidR="00592456" w:rsidRPr="00454CAF" w:rsidRDefault="00592456" w:rsidP="00067129">
      <w:pPr>
        <w:jc w:val="both"/>
        <w:rPr>
          <w:rFonts w:ascii="Arial" w:hAnsi="Arial" w:cs="Arial"/>
        </w:rPr>
      </w:pPr>
      <w:r w:rsidRPr="00454CAF">
        <w:rPr>
          <w:rFonts w:ascii="Arial" w:hAnsi="Arial" w:cs="Arial"/>
        </w:rPr>
        <w:t xml:space="preserve">The policy lays out the commitments made by Susan’s Farm and informs staff and associated personnel of their responsibilities in relation to safeguarding. </w:t>
      </w:r>
    </w:p>
    <w:p w14:paraId="6F6D980F" w14:textId="0E4E473F" w:rsidR="00592456" w:rsidRPr="00454CAF" w:rsidRDefault="00592456" w:rsidP="00067129">
      <w:pPr>
        <w:jc w:val="both"/>
        <w:rPr>
          <w:rFonts w:ascii="Arial" w:hAnsi="Arial" w:cs="Arial"/>
          <w:lang w:val="en-US"/>
        </w:rPr>
      </w:pPr>
      <w:r w:rsidRPr="00454CAF">
        <w:rPr>
          <w:rFonts w:ascii="Arial" w:hAnsi="Arial" w:cs="Arial"/>
          <w:lang w:val="en-US"/>
        </w:rPr>
        <w:t xml:space="preserve">This policy </w:t>
      </w:r>
      <w:r w:rsidR="00B53286">
        <w:rPr>
          <w:rFonts w:ascii="Arial" w:hAnsi="Arial" w:cs="Arial"/>
          <w:lang w:val="en-US"/>
        </w:rPr>
        <w:t>also</w:t>
      </w:r>
      <w:r w:rsidRPr="00454CAF">
        <w:rPr>
          <w:rFonts w:ascii="Arial" w:hAnsi="Arial" w:cs="Arial"/>
          <w:lang w:val="en-US"/>
        </w:rPr>
        <w:t xml:space="preserve"> cover</w:t>
      </w:r>
      <w:r w:rsidR="00B53286">
        <w:rPr>
          <w:rFonts w:ascii="Arial" w:hAnsi="Arial" w:cs="Arial"/>
          <w:lang w:val="en-US"/>
        </w:rPr>
        <w:t>s</w:t>
      </w:r>
      <w:r w:rsidRPr="00454CAF">
        <w:rPr>
          <w:rFonts w:ascii="Arial" w:hAnsi="Arial" w:cs="Arial"/>
          <w:lang w:val="en-US"/>
        </w:rPr>
        <w:t xml:space="preserve">: </w:t>
      </w:r>
    </w:p>
    <w:p w14:paraId="7F096D89" w14:textId="21E05258" w:rsidR="00592456" w:rsidRPr="00454CAF" w:rsidRDefault="00592456" w:rsidP="00067129">
      <w:pPr>
        <w:pStyle w:val="ListParagraph"/>
        <w:numPr>
          <w:ilvl w:val="0"/>
          <w:numId w:val="5"/>
        </w:numPr>
        <w:spacing w:after="0" w:line="240" w:lineRule="auto"/>
        <w:jc w:val="both"/>
        <w:rPr>
          <w:rFonts w:ascii="Arial" w:hAnsi="Arial" w:cs="Arial"/>
          <w:sz w:val="22"/>
          <w:lang w:val="en-US"/>
        </w:rPr>
      </w:pPr>
      <w:r w:rsidRPr="00454CAF">
        <w:rPr>
          <w:rFonts w:ascii="Arial" w:hAnsi="Arial" w:cs="Arial"/>
          <w:sz w:val="22"/>
          <w:lang w:val="en-US"/>
        </w:rPr>
        <w:t xml:space="preserve">Safeguarding concerns in the wider community not perpetrated by </w:t>
      </w:r>
      <w:r w:rsidR="00A4798C" w:rsidRPr="00454CAF">
        <w:rPr>
          <w:rFonts w:ascii="Arial" w:hAnsi="Arial" w:cs="Arial"/>
          <w:sz w:val="22"/>
          <w:lang w:val="en-US"/>
        </w:rPr>
        <w:t>Susan’s Farm</w:t>
      </w:r>
      <w:r w:rsidRPr="00454CAF">
        <w:rPr>
          <w:rFonts w:ascii="Arial" w:hAnsi="Arial" w:cs="Arial"/>
          <w:sz w:val="22"/>
          <w:lang w:val="en-US"/>
        </w:rPr>
        <w:t xml:space="preserve"> or associated personnel</w:t>
      </w:r>
      <w:r w:rsidR="00C73C37">
        <w:rPr>
          <w:rFonts w:ascii="Arial" w:hAnsi="Arial" w:cs="Arial"/>
          <w:sz w:val="22"/>
          <w:lang w:val="en-US"/>
        </w:rPr>
        <w:t>.</w:t>
      </w:r>
    </w:p>
    <w:p w14:paraId="03E888A2" w14:textId="77777777" w:rsidR="00E8753F" w:rsidRDefault="00E8753F" w:rsidP="00067129">
      <w:pPr>
        <w:jc w:val="both"/>
        <w:rPr>
          <w:rFonts w:ascii="Arial" w:hAnsi="Arial" w:cs="Arial"/>
          <w:b/>
          <w:bCs/>
        </w:rPr>
      </w:pPr>
    </w:p>
    <w:p w14:paraId="3EEC8DA6" w14:textId="66B68A67" w:rsidR="003902E1" w:rsidRPr="00454CAF" w:rsidRDefault="00592456" w:rsidP="00067129">
      <w:pPr>
        <w:jc w:val="both"/>
        <w:rPr>
          <w:rFonts w:ascii="Arial" w:hAnsi="Arial" w:cs="Arial"/>
          <w:b/>
          <w:bCs/>
        </w:rPr>
      </w:pPr>
      <w:r w:rsidRPr="00454CAF">
        <w:rPr>
          <w:rFonts w:ascii="Arial" w:hAnsi="Arial" w:cs="Arial"/>
          <w:b/>
          <w:bCs/>
        </w:rPr>
        <w:t>Scope</w:t>
      </w:r>
    </w:p>
    <w:p w14:paraId="2E99F2A0" w14:textId="1C91BE86" w:rsidR="00592456" w:rsidRPr="00454CAF" w:rsidRDefault="00592456" w:rsidP="00067129">
      <w:pPr>
        <w:pStyle w:val="ListParagraph"/>
        <w:numPr>
          <w:ilvl w:val="0"/>
          <w:numId w:val="6"/>
        </w:numPr>
        <w:spacing w:after="0" w:line="240" w:lineRule="auto"/>
        <w:ind w:left="284"/>
        <w:jc w:val="both"/>
        <w:rPr>
          <w:rFonts w:ascii="Arial" w:hAnsi="Arial" w:cs="Arial"/>
          <w:sz w:val="22"/>
        </w:rPr>
      </w:pPr>
      <w:r w:rsidRPr="00454CAF">
        <w:rPr>
          <w:rFonts w:ascii="Arial" w:hAnsi="Arial" w:cs="Arial"/>
          <w:sz w:val="22"/>
        </w:rPr>
        <w:t xml:space="preserve">All staff contracted by </w:t>
      </w:r>
      <w:r w:rsidR="00A4798C" w:rsidRPr="00454CAF">
        <w:rPr>
          <w:rFonts w:ascii="Arial" w:hAnsi="Arial" w:cs="Arial"/>
          <w:sz w:val="22"/>
        </w:rPr>
        <w:t>Susan’s Farm</w:t>
      </w:r>
      <w:r w:rsidR="00C73C37">
        <w:rPr>
          <w:rFonts w:ascii="Arial" w:hAnsi="Arial" w:cs="Arial"/>
          <w:sz w:val="22"/>
        </w:rPr>
        <w:t>.</w:t>
      </w:r>
    </w:p>
    <w:p w14:paraId="62FDB9FE" w14:textId="28A134E4" w:rsidR="00592456" w:rsidRPr="00454CAF" w:rsidRDefault="00592456" w:rsidP="00067129">
      <w:pPr>
        <w:pStyle w:val="ListParagraph"/>
        <w:numPr>
          <w:ilvl w:val="0"/>
          <w:numId w:val="6"/>
        </w:numPr>
        <w:spacing w:after="0" w:line="240" w:lineRule="auto"/>
        <w:ind w:left="284"/>
        <w:jc w:val="both"/>
        <w:rPr>
          <w:rFonts w:ascii="Arial" w:hAnsi="Arial" w:cs="Arial"/>
          <w:sz w:val="22"/>
        </w:rPr>
      </w:pPr>
      <w:r w:rsidRPr="00454CAF">
        <w:rPr>
          <w:rFonts w:ascii="Arial" w:hAnsi="Arial" w:cs="Arial"/>
          <w:sz w:val="22"/>
        </w:rPr>
        <w:t>A</w:t>
      </w:r>
      <w:r w:rsidR="00772A77">
        <w:rPr>
          <w:rFonts w:ascii="Arial" w:hAnsi="Arial" w:cs="Arial"/>
          <w:sz w:val="22"/>
        </w:rPr>
        <w:t>ll a</w:t>
      </w:r>
      <w:r w:rsidRPr="00454CAF">
        <w:rPr>
          <w:rFonts w:ascii="Arial" w:hAnsi="Arial" w:cs="Arial"/>
          <w:sz w:val="22"/>
        </w:rPr>
        <w:t xml:space="preserve">ssociated personnel whilst engaged with work or visits related to </w:t>
      </w:r>
      <w:r w:rsidR="00A4798C" w:rsidRPr="00454CAF">
        <w:rPr>
          <w:rFonts w:ascii="Arial" w:hAnsi="Arial" w:cs="Arial"/>
          <w:sz w:val="22"/>
        </w:rPr>
        <w:t>Susan’s Farm</w:t>
      </w:r>
      <w:r w:rsidRPr="00454CAF">
        <w:rPr>
          <w:rFonts w:ascii="Arial" w:hAnsi="Arial" w:cs="Arial"/>
          <w:sz w:val="22"/>
        </w:rPr>
        <w:t xml:space="preserve">, including but not limited to the following: </w:t>
      </w:r>
      <w:r w:rsidR="00E8753F">
        <w:rPr>
          <w:rFonts w:ascii="Arial" w:hAnsi="Arial" w:cs="Arial"/>
          <w:sz w:val="22"/>
        </w:rPr>
        <w:t xml:space="preserve">trustees, </w:t>
      </w:r>
      <w:r w:rsidRPr="00454CAF">
        <w:rPr>
          <w:rFonts w:ascii="Arial" w:hAnsi="Arial" w:cs="Arial"/>
          <w:sz w:val="22"/>
        </w:rPr>
        <w:t xml:space="preserve">consultants; volunteers; contractors; programme visitors including </w:t>
      </w:r>
      <w:r w:rsidR="00772A77">
        <w:rPr>
          <w:rFonts w:ascii="Arial" w:hAnsi="Arial" w:cs="Arial"/>
          <w:sz w:val="22"/>
        </w:rPr>
        <w:t xml:space="preserve">teaching staff, </w:t>
      </w:r>
      <w:r w:rsidRPr="00454CAF">
        <w:rPr>
          <w:rFonts w:ascii="Arial" w:hAnsi="Arial" w:cs="Arial"/>
          <w:sz w:val="22"/>
        </w:rPr>
        <w:t>journalists, celebrities and politicians</w:t>
      </w:r>
      <w:r w:rsidR="00C73C37">
        <w:rPr>
          <w:rFonts w:ascii="Arial" w:hAnsi="Arial" w:cs="Arial"/>
          <w:sz w:val="22"/>
        </w:rPr>
        <w:t>.</w:t>
      </w:r>
      <w:r w:rsidRPr="00454CAF">
        <w:rPr>
          <w:rFonts w:ascii="Arial" w:hAnsi="Arial" w:cs="Arial"/>
          <w:sz w:val="22"/>
        </w:rPr>
        <w:t xml:space="preserve"> </w:t>
      </w:r>
    </w:p>
    <w:p w14:paraId="2943F1A4" w14:textId="77777777" w:rsidR="00592456" w:rsidRPr="00454CAF" w:rsidRDefault="00592456" w:rsidP="00067129">
      <w:pPr>
        <w:jc w:val="both"/>
        <w:rPr>
          <w:rFonts w:ascii="Arial" w:hAnsi="Arial" w:cs="Arial"/>
          <w:b/>
          <w:bCs/>
        </w:rPr>
      </w:pPr>
    </w:p>
    <w:p w14:paraId="24EABBA2" w14:textId="77777777" w:rsidR="00592456" w:rsidRPr="00454CAF" w:rsidRDefault="00592456" w:rsidP="00067129">
      <w:pPr>
        <w:jc w:val="both"/>
        <w:rPr>
          <w:rFonts w:ascii="Arial" w:hAnsi="Arial" w:cs="Arial"/>
          <w:b/>
          <w:bCs/>
        </w:rPr>
      </w:pPr>
      <w:r w:rsidRPr="00454CAF">
        <w:rPr>
          <w:rFonts w:ascii="Arial" w:hAnsi="Arial" w:cs="Arial"/>
          <w:b/>
          <w:bCs/>
        </w:rPr>
        <w:t>Policy Statement</w:t>
      </w:r>
    </w:p>
    <w:p w14:paraId="5D6E692E" w14:textId="5049DD39" w:rsidR="00A4798C" w:rsidRPr="00454CAF" w:rsidRDefault="00A4798C" w:rsidP="00067129">
      <w:pPr>
        <w:jc w:val="both"/>
        <w:rPr>
          <w:rFonts w:ascii="Arial" w:hAnsi="Arial" w:cs="Arial"/>
          <w:lang w:val="en-US"/>
        </w:rPr>
      </w:pPr>
      <w:r w:rsidRPr="00454CAF">
        <w:rPr>
          <w:rFonts w:ascii="Arial" w:hAnsi="Arial" w:cs="Arial"/>
          <w:lang w:val="en-US"/>
        </w:rPr>
        <w:t>In the UK, safeguarding means protecting peoples' health, wellbeing, and human rights, and enabling them to live free from harm, abuse, and neglect. In our sector, we understand it to mean protecting people, including adults</w:t>
      </w:r>
      <w:r w:rsidR="00275205">
        <w:rPr>
          <w:rFonts w:ascii="Arial" w:hAnsi="Arial" w:cs="Arial"/>
          <w:lang w:val="en-US"/>
        </w:rPr>
        <w:t xml:space="preserve"> at risk from harm</w:t>
      </w:r>
      <w:r w:rsidRPr="00454CAF">
        <w:rPr>
          <w:rFonts w:ascii="Arial" w:hAnsi="Arial" w:cs="Arial"/>
          <w:lang w:val="en-US"/>
        </w:rPr>
        <w:t>, from harm that arises from meeting our staff or programmes.</w:t>
      </w:r>
    </w:p>
    <w:p w14:paraId="3723B1E3" w14:textId="22EA3539" w:rsidR="00592456" w:rsidRPr="00454CAF" w:rsidRDefault="00A4798C" w:rsidP="00067129">
      <w:pPr>
        <w:jc w:val="both"/>
        <w:rPr>
          <w:rFonts w:ascii="Arial" w:hAnsi="Arial" w:cs="Arial"/>
        </w:rPr>
      </w:pPr>
      <w:r w:rsidRPr="00454CAF">
        <w:rPr>
          <w:rFonts w:ascii="Arial" w:hAnsi="Arial" w:cs="Arial"/>
        </w:rPr>
        <w:t>Susan’s Farm</w:t>
      </w:r>
      <w:r w:rsidR="00592456" w:rsidRPr="00454CAF">
        <w:rPr>
          <w:rFonts w:ascii="Arial" w:hAnsi="Arial" w:cs="Arial"/>
        </w:rPr>
        <w:t xml:space="preserve"> believes that everyone we </w:t>
      </w:r>
      <w:r w:rsidRPr="00454CAF">
        <w:rPr>
          <w:rFonts w:ascii="Arial" w:hAnsi="Arial" w:cs="Arial"/>
        </w:rPr>
        <w:t>encounter</w:t>
      </w:r>
      <w:r w:rsidR="00592456" w:rsidRPr="00454CAF">
        <w:rPr>
          <w:rFonts w:ascii="Arial" w:hAnsi="Arial" w:cs="Arial"/>
        </w:rPr>
        <w:t xml:space="preserve">, regardless of age, gender identity, disability, sexual orientation or ethnic origin has the right to be protected from all forms of harm, abuse, neglect and exploitation.  </w:t>
      </w:r>
      <w:r w:rsidRPr="00454CAF">
        <w:rPr>
          <w:rFonts w:ascii="Arial" w:hAnsi="Arial" w:cs="Arial"/>
        </w:rPr>
        <w:t>Susan’s Farm</w:t>
      </w:r>
      <w:r w:rsidR="00592456" w:rsidRPr="00454CAF">
        <w:rPr>
          <w:rFonts w:ascii="Arial" w:hAnsi="Arial" w:cs="Arial"/>
        </w:rPr>
        <w:t xml:space="preserve"> will not tolerate abuse and exploitation by staff or associated personnel.</w:t>
      </w:r>
    </w:p>
    <w:p w14:paraId="300E00F3" w14:textId="6931CC79" w:rsidR="00592456" w:rsidRPr="00454CAF" w:rsidRDefault="00592456" w:rsidP="00067129">
      <w:pPr>
        <w:jc w:val="both"/>
        <w:rPr>
          <w:rFonts w:ascii="Arial" w:hAnsi="Arial" w:cs="Arial"/>
        </w:rPr>
      </w:pPr>
      <w:r w:rsidRPr="00454CAF">
        <w:rPr>
          <w:rFonts w:ascii="Arial" w:hAnsi="Arial" w:cs="Arial"/>
        </w:rPr>
        <w:t>This policy will address the following areas of safeguarding: adult safeguarding, and protection from sexual exploitation and abuse.  These key areas of safeguarding may have different policies and procedures associated with them (see Associated Policies).</w:t>
      </w:r>
    </w:p>
    <w:p w14:paraId="37F64134" w14:textId="33142AAA" w:rsidR="00C73C37" w:rsidRPr="006E4EB8" w:rsidRDefault="00C73C37" w:rsidP="00067129">
      <w:pPr>
        <w:jc w:val="both"/>
        <w:rPr>
          <w:rFonts w:ascii="Arial" w:hAnsi="Arial" w:cs="Arial"/>
        </w:rPr>
      </w:pPr>
      <w:r w:rsidRPr="006E4EB8">
        <w:rPr>
          <w:rFonts w:ascii="Arial" w:hAnsi="Arial" w:cs="Arial"/>
        </w:rPr>
        <w:t xml:space="preserve">This policy has been developed in </w:t>
      </w:r>
      <w:proofErr w:type="gramStart"/>
      <w:r w:rsidRPr="006E4EB8">
        <w:rPr>
          <w:rFonts w:ascii="Arial" w:hAnsi="Arial" w:cs="Arial"/>
        </w:rPr>
        <w:t xml:space="preserve">accordance  </w:t>
      </w:r>
      <w:r w:rsidR="00270195" w:rsidRPr="006E4EB8">
        <w:rPr>
          <w:rFonts w:ascii="Arial" w:hAnsi="Arial" w:cs="Arial"/>
        </w:rPr>
        <w:t>The</w:t>
      </w:r>
      <w:proofErr w:type="gramEnd"/>
      <w:r w:rsidR="00270195" w:rsidRPr="006E4EB8">
        <w:rPr>
          <w:rFonts w:ascii="Arial" w:hAnsi="Arial" w:cs="Arial"/>
        </w:rPr>
        <w:t xml:space="preserve"> Care Act 2014, </w:t>
      </w:r>
      <w:r w:rsidR="00072197" w:rsidRPr="006E4EB8">
        <w:rPr>
          <w:rFonts w:ascii="Arial" w:hAnsi="Arial" w:cs="Arial"/>
        </w:rPr>
        <w:t>Sexual Offences Act 2003, Safeguarding Vulnerable Groups Act 2006 and the Protection of Freedoms Bill</w:t>
      </w:r>
      <w:r w:rsidR="006E4EB8" w:rsidRPr="006E4EB8">
        <w:rPr>
          <w:rFonts w:ascii="Arial" w:hAnsi="Arial" w:cs="Arial"/>
        </w:rPr>
        <w:t xml:space="preserve"> and the Public Interest Disclosure Act 1998.</w:t>
      </w:r>
    </w:p>
    <w:p w14:paraId="056C728B" w14:textId="474F392F" w:rsidR="00C771BF" w:rsidRPr="00C771BF" w:rsidRDefault="00C771BF" w:rsidP="00067129">
      <w:pPr>
        <w:jc w:val="both"/>
        <w:rPr>
          <w:rFonts w:ascii="Arial" w:hAnsi="Arial" w:cs="Arial"/>
        </w:rPr>
      </w:pPr>
      <w:r w:rsidRPr="00C771BF">
        <w:rPr>
          <w:rFonts w:ascii="Arial" w:hAnsi="Arial" w:cs="Arial"/>
          <w:shd w:val="clear" w:color="auto" w:fill="FFFFFF"/>
        </w:rPr>
        <w:t xml:space="preserve">Prevent refers to the Counter Terrorism and Security Act 2015 </w:t>
      </w:r>
      <w:r w:rsidR="00772A77">
        <w:rPr>
          <w:rFonts w:ascii="Arial" w:hAnsi="Arial" w:cs="Arial"/>
          <w:shd w:val="clear" w:color="auto" w:fill="FFFFFF"/>
        </w:rPr>
        <w:t xml:space="preserve">which </w:t>
      </w:r>
      <w:r w:rsidRPr="00C771BF">
        <w:rPr>
          <w:rFonts w:ascii="Arial" w:hAnsi="Arial" w:cs="Arial"/>
          <w:shd w:val="clear" w:color="auto" w:fill="FFFFFF"/>
        </w:rPr>
        <w:t>protect</w:t>
      </w:r>
      <w:r w:rsidR="00772A77">
        <w:rPr>
          <w:rFonts w:ascii="Arial" w:hAnsi="Arial" w:cs="Arial"/>
          <w:shd w:val="clear" w:color="auto" w:fill="FFFFFF"/>
        </w:rPr>
        <w:t>s</w:t>
      </w:r>
      <w:r w:rsidRPr="00C771BF">
        <w:rPr>
          <w:rFonts w:ascii="Arial" w:hAnsi="Arial" w:cs="Arial"/>
          <w:shd w:val="clear" w:color="auto" w:fill="FFFFFF"/>
        </w:rPr>
        <w:t xml:space="preserve"> people from radicalisation and extremism</w:t>
      </w:r>
      <w:r>
        <w:rPr>
          <w:rFonts w:ascii="Arial" w:hAnsi="Arial" w:cs="Arial"/>
          <w:shd w:val="clear" w:color="auto" w:fill="FFFFFF"/>
        </w:rPr>
        <w:t xml:space="preserve"> </w:t>
      </w:r>
      <w:proofErr w:type="gramStart"/>
      <w:r>
        <w:rPr>
          <w:rFonts w:ascii="Arial" w:hAnsi="Arial" w:cs="Arial"/>
          <w:shd w:val="clear" w:color="auto" w:fill="FFFFFF"/>
        </w:rPr>
        <w:t>in order t</w:t>
      </w:r>
      <w:r w:rsidRPr="00C771BF">
        <w:rPr>
          <w:rFonts w:ascii="Arial" w:hAnsi="Arial" w:cs="Arial"/>
          <w:shd w:val="clear" w:color="auto" w:fill="FFFFFF"/>
        </w:rPr>
        <w:t>o</w:t>
      </w:r>
      <w:proofErr w:type="gramEnd"/>
      <w:r w:rsidRPr="00C771BF">
        <w:rPr>
          <w:rFonts w:ascii="Arial" w:hAnsi="Arial" w:cs="Arial"/>
          <w:shd w:val="clear" w:color="auto" w:fill="FFFFFF"/>
        </w:rPr>
        <w:t xml:space="preserve"> stop </w:t>
      </w:r>
      <w:r w:rsidR="00772A77">
        <w:rPr>
          <w:rFonts w:ascii="Arial" w:hAnsi="Arial" w:cs="Arial"/>
          <w:shd w:val="clear" w:color="auto" w:fill="FFFFFF"/>
        </w:rPr>
        <w:t>them</w:t>
      </w:r>
      <w:r w:rsidRPr="00C771BF">
        <w:rPr>
          <w:rFonts w:ascii="Arial" w:hAnsi="Arial" w:cs="Arial"/>
          <w:shd w:val="clear" w:color="auto" w:fill="FFFFFF"/>
        </w:rPr>
        <w:t xml:space="preserve"> from becoming terrorists or supporting </w:t>
      </w:r>
      <w:r w:rsidRPr="00C771BF">
        <w:rPr>
          <w:rFonts w:ascii="Arial" w:hAnsi="Arial" w:cs="Arial"/>
          <w:shd w:val="clear" w:color="auto" w:fill="FFFFFF"/>
        </w:rPr>
        <w:lastRenderedPageBreak/>
        <w:t>terrorism.  This includes countering terrorist ideology and challenging those who promote it, supporting individuals who are especially vulnerable to becoming radicali</w:t>
      </w:r>
      <w:r w:rsidR="00772A77">
        <w:rPr>
          <w:rFonts w:ascii="Arial" w:hAnsi="Arial" w:cs="Arial"/>
          <w:shd w:val="clear" w:color="auto" w:fill="FFFFFF"/>
        </w:rPr>
        <w:t>s</w:t>
      </w:r>
      <w:r w:rsidRPr="00C771BF">
        <w:rPr>
          <w:rFonts w:ascii="Arial" w:hAnsi="Arial" w:cs="Arial"/>
          <w:shd w:val="clear" w:color="auto" w:fill="FFFFFF"/>
        </w:rPr>
        <w:t>ed, and working with sectors and institutions where the risk of radicali</w:t>
      </w:r>
      <w:r w:rsidR="00772A77">
        <w:rPr>
          <w:rFonts w:ascii="Arial" w:hAnsi="Arial" w:cs="Arial"/>
          <w:shd w:val="clear" w:color="auto" w:fill="FFFFFF"/>
        </w:rPr>
        <w:t>s</w:t>
      </w:r>
      <w:r w:rsidRPr="00C771BF">
        <w:rPr>
          <w:rFonts w:ascii="Arial" w:hAnsi="Arial" w:cs="Arial"/>
          <w:shd w:val="clear" w:color="auto" w:fill="FFFFFF"/>
        </w:rPr>
        <w:t>ation is assessed to be high. </w:t>
      </w:r>
    </w:p>
    <w:p w14:paraId="1476ED8B" w14:textId="77777777" w:rsidR="00780ED6" w:rsidRDefault="00780ED6" w:rsidP="00067129">
      <w:pPr>
        <w:shd w:val="clear" w:color="auto" w:fill="FFFFFF"/>
        <w:spacing w:after="0" w:line="240" w:lineRule="auto"/>
        <w:jc w:val="both"/>
        <w:textAlignment w:val="baseline"/>
        <w:rPr>
          <w:rFonts w:ascii="Arial" w:eastAsia="Times New Roman" w:hAnsi="Arial" w:cs="Arial"/>
          <w:b/>
          <w:bCs/>
          <w:bdr w:val="none" w:sz="0" w:space="0" w:color="auto" w:frame="1"/>
          <w:lang w:eastAsia="en-GB"/>
        </w:rPr>
      </w:pPr>
    </w:p>
    <w:p w14:paraId="219B03F1" w14:textId="77777777" w:rsidR="00780ED6" w:rsidRDefault="00780ED6" w:rsidP="00067129">
      <w:pPr>
        <w:shd w:val="clear" w:color="auto" w:fill="FFFFFF"/>
        <w:spacing w:after="0" w:line="240" w:lineRule="auto"/>
        <w:jc w:val="both"/>
        <w:textAlignment w:val="baseline"/>
        <w:rPr>
          <w:rFonts w:ascii="Arial" w:eastAsia="Times New Roman" w:hAnsi="Arial" w:cs="Arial"/>
          <w:b/>
          <w:bCs/>
          <w:bdr w:val="none" w:sz="0" w:space="0" w:color="auto" w:frame="1"/>
          <w:lang w:eastAsia="en-GB"/>
        </w:rPr>
      </w:pPr>
    </w:p>
    <w:p w14:paraId="1C1A83DD" w14:textId="31839FED" w:rsidR="00C771BF" w:rsidRPr="00C771BF" w:rsidRDefault="00C771BF" w:rsidP="00067129">
      <w:pPr>
        <w:shd w:val="clear" w:color="auto" w:fill="FFFFFF"/>
        <w:spacing w:after="0" w:line="240" w:lineRule="auto"/>
        <w:jc w:val="both"/>
        <w:textAlignment w:val="baseline"/>
        <w:rPr>
          <w:rFonts w:ascii="Arial" w:eastAsia="Times New Roman" w:hAnsi="Arial" w:cs="Arial"/>
          <w:b/>
          <w:bCs/>
          <w:bdr w:val="none" w:sz="0" w:space="0" w:color="auto" w:frame="1"/>
          <w:lang w:eastAsia="en-GB"/>
        </w:rPr>
      </w:pPr>
      <w:r w:rsidRPr="00C771BF">
        <w:rPr>
          <w:rFonts w:ascii="Arial" w:eastAsia="Times New Roman" w:hAnsi="Arial" w:cs="Arial"/>
          <w:b/>
          <w:bCs/>
          <w:bdr w:val="none" w:sz="0" w:space="0" w:color="auto" w:frame="1"/>
          <w:lang w:eastAsia="en-GB"/>
        </w:rPr>
        <w:t>The policy aims to:</w:t>
      </w:r>
    </w:p>
    <w:p w14:paraId="491FAEAA" w14:textId="77777777" w:rsidR="00C771BF" w:rsidRPr="00C771BF" w:rsidRDefault="00C771BF" w:rsidP="00067129">
      <w:pPr>
        <w:shd w:val="clear" w:color="auto" w:fill="FFFFFF"/>
        <w:spacing w:after="0" w:line="240" w:lineRule="auto"/>
        <w:jc w:val="both"/>
        <w:textAlignment w:val="baseline"/>
        <w:rPr>
          <w:rFonts w:ascii="Arial" w:eastAsia="Times New Roman" w:hAnsi="Arial" w:cs="Arial"/>
          <w:lang w:eastAsia="en-GB"/>
        </w:rPr>
      </w:pPr>
    </w:p>
    <w:p w14:paraId="40417593" w14:textId="367E1E8A" w:rsidR="00C771BF" w:rsidRPr="00C771BF" w:rsidRDefault="00C771BF" w:rsidP="00067129">
      <w:pPr>
        <w:numPr>
          <w:ilvl w:val="0"/>
          <w:numId w:val="13"/>
        </w:numPr>
        <w:shd w:val="clear" w:color="auto" w:fill="FFFFFF"/>
        <w:spacing w:after="0" w:line="240" w:lineRule="auto"/>
        <w:jc w:val="both"/>
        <w:textAlignment w:val="baseline"/>
        <w:rPr>
          <w:rFonts w:ascii="Arial" w:eastAsia="Times New Roman" w:hAnsi="Arial" w:cs="Arial"/>
          <w:lang w:eastAsia="en-GB"/>
        </w:rPr>
      </w:pPr>
      <w:r w:rsidRPr="00C771BF">
        <w:rPr>
          <w:rFonts w:ascii="Arial" w:eastAsia="Times New Roman" w:hAnsi="Arial" w:cs="Arial"/>
          <w:lang w:eastAsia="en-GB"/>
        </w:rPr>
        <w:t>Promote and prioritise the safety and wellbeing of adults</w:t>
      </w:r>
      <w:r w:rsidR="00275205">
        <w:rPr>
          <w:rFonts w:ascii="Arial" w:eastAsia="Times New Roman" w:hAnsi="Arial" w:cs="Arial"/>
          <w:lang w:eastAsia="en-GB"/>
        </w:rPr>
        <w:t xml:space="preserve"> at risk of harm</w:t>
      </w:r>
      <w:r w:rsidRPr="00C771BF">
        <w:rPr>
          <w:rFonts w:ascii="Arial" w:eastAsia="Times New Roman" w:hAnsi="Arial" w:cs="Arial"/>
          <w:lang w:eastAsia="en-GB"/>
        </w:rPr>
        <w:t>.</w:t>
      </w:r>
    </w:p>
    <w:p w14:paraId="2A485C66" w14:textId="1F667325" w:rsidR="00C771BF" w:rsidRPr="00C771BF" w:rsidRDefault="00C771BF" w:rsidP="00067129">
      <w:pPr>
        <w:numPr>
          <w:ilvl w:val="0"/>
          <w:numId w:val="13"/>
        </w:numPr>
        <w:shd w:val="clear" w:color="auto" w:fill="FFFFFF"/>
        <w:spacing w:after="0" w:line="240" w:lineRule="auto"/>
        <w:jc w:val="both"/>
        <w:textAlignment w:val="baseline"/>
        <w:rPr>
          <w:rFonts w:ascii="Arial" w:eastAsia="Times New Roman" w:hAnsi="Arial" w:cs="Arial"/>
          <w:lang w:eastAsia="en-GB"/>
        </w:rPr>
      </w:pPr>
      <w:r w:rsidRPr="00C771BF">
        <w:rPr>
          <w:rFonts w:ascii="Arial" w:eastAsia="Times New Roman" w:hAnsi="Arial" w:cs="Arial"/>
          <w:lang w:eastAsia="en-GB"/>
        </w:rPr>
        <w:t xml:space="preserve">Provide assurance to parents, carers and other parties that Susan’s Farm takes reasonable steps to manage risks and keep adults </w:t>
      </w:r>
      <w:r w:rsidR="00275205">
        <w:rPr>
          <w:rFonts w:ascii="Arial" w:eastAsia="Times New Roman" w:hAnsi="Arial" w:cs="Arial"/>
          <w:lang w:eastAsia="en-GB"/>
        </w:rPr>
        <w:t xml:space="preserve">at risk of harm </w:t>
      </w:r>
      <w:r w:rsidRPr="00C771BF">
        <w:rPr>
          <w:rFonts w:ascii="Arial" w:eastAsia="Times New Roman" w:hAnsi="Arial" w:cs="Arial"/>
          <w:lang w:eastAsia="en-GB"/>
        </w:rPr>
        <w:t>safe.</w:t>
      </w:r>
    </w:p>
    <w:p w14:paraId="350D8049" w14:textId="2E89A8C0" w:rsidR="00C771BF" w:rsidRPr="00C771BF" w:rsidRDefault="00C771BF" w:rsidP="00067129">
      <w:pPr>
        <w:numPr>
          <w:ilvl w:val="0"/>
          <w:numId w:val="13"/>
        </w:numPr>
        <w:shd w:val="clear" w:color="auto" w:fill="FFFFFF"/>
        <w:spacing w:after="0" w:line="240" w:lineRule="auto"/>
        <w:jc w:val="both"/>
        <w:textAlignment w:val="baseline"/>
        <w:rPr>
          <w:rFonts w:ascii="Arial" w:eastAsia="Times New Roman" w:hAnsi="Arial" w:cs="Arial"/>
          <w:lang w:eastAsia="en-GB"/>
        </w:rPr>
      </w:pPr>
      <w:r w:rsidRPr="00C771BF">
        <w:rPr>
          <w:rFonts w:ascii="Arial" w:eastAsia="Times New Roman" w:hAnsi="Arial" w:cs="Arial"/>
          <w:lang w:eastAsia="en-GB"/>
        </w:rPr>
        <w:t xml:space="preserve">Ensure that everyone understands their roles and responsibilities in respect </w:t>
      </w:r>
      <w:r w:rsidR="00772A77">
        <w:rPr>
          <w:rFonts w:ascii="Arial" w:eastAsia="Times New Roman" w:hAnsi="Arial" w:cs="Arial"/>
          <w:lang w:eastAsia="en-GB"/>
        </w:rPr>
        <w:t>to</w:t>
      </w:r>
      <w:r w:rsidRPr="00C771BF">
        <w:rPr>
          <w:rFonts w:ascii="Arial" w:eastAsia="Times New Roman" w:hAnsi="Arial" w:cs="Arial"/>
          <w:lang w:eastAsia="en-GB"/>
        </w:rPr>
        <w:t xml:space="preserve"> Safeguarding and Prevent and is provided with the necessary information, training and support on Safeguarding and Prevent matters.</w:t>
      </w:r>
    </w:p>
    <w:p w14:paraId="61FF3214" w14:textId="35072A1B" w:rsidR="00C771BF" w:rsidRPr="00C771BF" w:rsidRDefault="00C771BF" w:rsidP="00067129">
      <w:pPr>
        <w:numPr>
          <w:ilvl w:val="0"/>
          <w:numId w:val="13"/>
        </w:numPr>
        <w:shd w:val="clear" w:color="auto" w:fill="FFFFFF"/>
        <w:spacing w:after="0" w:line="240" w:lineRule="auto"/>
        <w:jc w:val="both"/>
        <w:textAlignment w:val="baseline"/>
        <w:rPr>
          <w:rFonts w:ascii="Arial" w:eastAsia="Times New Roman" w:hAnsi="Arial" w:cs="Arial"/>
          <w:lang w:eastAsia="en-GB"/>
        </w:rPr>
      </w:pPr>
      <w:r w:rsidRPr="00C771BF">
        <w:rPr>
          <w:rFonts w:ascii="Arial" w:eastAsia="Times New Roman" w:hAnsi="Arial" w:cs="Arial"/>
          <w:lang w:eastAsia="en-GB"/>
        </w:rPr>
        <w:t xml:space="preserve">Avoid the employment of individuals in work with adults </w:t>
      </w:r>
      <w:r w:rsidR="00275205">
        <w:rPr>
          <w:rFonts w:ascii="Arial" w:eastAsia="Times New Roman" w:hAnsi="Arial" w:cs="Arial"/>
          <w:lang w:eastAsia="en-GB"/>
        </w:rPr>
        <w:t xml:space="preserve">at risk of harm </w:t>
      </w:r>
      <w:r w:rsidRPr="00C771BF">
        <w:rPr>
          <w:rFonts w:ascii="Arial" w:eastAsia="Times New Roman" w:hAnsi="Arial" w:cs="Arial"/>
          <w:lang w:eastAsia="en-GB"/>
        </w:rPr>
        <w:t xml:space="preserve">where they have been barred by the Disclosure and Barring Service (DBS) or are deemed by the </w:t>
      </w:r>
      <w:r w:rsidR="00772A77">
        <w:rPr>
          <w:rFonts w:ascii="Arial" w:eastAsia="Times New Roman" w:hAnsi="Arial" w:cs="Arial"/>
          <w:lang w:eastAsia="en-GB"/>
        </w:rPr>
        <w:t>charity</w:t>
      </w:r>
      <w:r w:rsidRPr="00C771BF">
        <w:rPr>
          <w:rFonts w:ascii="Arial" w:eastAsia="Times New Roman" w:hAnsi="Arial" w:cs="Arial"/>
          <w:lang w:eastAsia="en-GB"/>
        </w:rPr>
        <w:t xml:space="preserve"> to pose an unacceptable risk to vulnerable groups.</w:t>
      </w:r>
    </w:p>
    <w:p w14:paraId="16312700" w14:textId="6EE72BEA" w:rsidR="00C771BF" w:rsidRPr="00C771BF" w:rsidRDefault="00C771BF" w:rsidP="00067129">
      <w:pPr>
        <w:numPr>
          <w:ilvl w:val="0"/>
          <w:numId w:val="13"/>
        </w:numPr>
        <w:shd w:val="clear" w:color="auto" w:fill="FFFFFF"/>
        <w:spacing w:after="0" w:line="240" w:lineRule="auto"/>
        <w:jc w:val="both"/>
        <w:textAlignment w:val="baseline"/>
        <w:rPr>
          <w:rFonts w:ascii="Arial" w:eastAsia="Times New Roman" w:hAnsi="Arial" w:cs="Arial"/>
          <w:lang w:eastAsia="en-GB"/>
        </w:rPr>
      </w:pPr>
      <w:r w:rsidRPr="00C771BF">
        <w:rPr>
          <w:rFonts w:ascii="Arial" w:eastAsia="Times New Roman" w:hAnsi="Arial" w:cs="Arial"/>
          <w:lang w:eastAsia="en-GB"/>
        </w:rPr>
        <w:t xml:space="preserve">Ensure that appropriate action is taken in the event of any allegations or suspicions regarding harm to adults </w:t>
      </w:r>
      <w:r w:rsidR="00275205">
        <w:rPr>
          <w:rFonts w:ascii="Arial" w:eastAsia="Times New Roman" w:hAnsi="Arial" w:cs="Arial"/>
          <w:lang w:eastAsia="en-GB"/>
        </w:rPr>
        <w:t xml:space="preserve">at risk of harm </w:t>
      </w:r>
      <w:r w:rsidRPr="00C771BF">
        <w:rPr>
          <w:rFonts w:ascii="Arial" w:eastAsia="Times New Roman" w:hAnsi="Arial" w:cs="Arial"/>
          <w:lang w:eastAsia="en-GB"/>
        </w:rPr>
        <w:t>arising from contact with anyone employed by Susan’s Farm and associates/contractors in relevant positions, regardless of where the harm has taken place.</w:t>
      </w:r>
    </w:p>
    <w:p w14:paraId="76B1D688" w14:textId="20E696DD" w:rsidR="00C771BF" w:rsidRPr="00C771BF" w:rsidRDefault="00C771BF" w:rsidP="00067129">
      <w:pPr>
        <w:numPr>
          <w:ilvl w:val="0"/>
          <w:numId w:val="13"/>
        </w:numPr>
        <w:shd w:val="clear" w:color="auto" w:fill="FFFFFF"/>
        <w:spacing w:after="0" w:line="240" w:lineRule="auto"/>
        <w:jc w:val="both"/>
        <w:textAlignment w:val="baseline"/>
        <w:rPr>
          <w:rFonts w:ascii="Arial" w:eastAsia="Times New Roman" w:hAnsi="Arial" w:cs="Arial"/>
          <w:lang w:eastAsia="en-GB"/>
        </w:rPr>
      </w:pPr>
      <w:r w:rsidRPr="00C771BF">
        <w:rPr>
          <w:rFonts w:ascii="Arial" w:eastAsia="Times New Roman" w:hAnsi="Arial" w:cs="Arial"/>
          <w:lang w:eastAsia="en-GB"/>
        </w:rPr>
        <w:t>Ensure Susan’s Farm has a culture of respect, free from bullying or harassment.</w:t>
      </w:r>
    </w:p>
    <w:p w14:paraId="1F800DB4" w14:textId="77777777" w:rsidR="00C771BF" w:rsidRPr="00C771BF" w:rsidRDefault="00C771BF" w:rsidP="00067129">
      <w:pPr>
        <w:numPr>
          <w:ilvl w:val="0"/>
          <w:numId w:val="13"/>
        </w:numPr>
        <w:shd w:val="clear" w:color="auto" w:fill="FFFFFF"/>
        <w:spacing w:after="0" w:line="240" w:lineRule="auto"/>
        <w:jc w:val="both"/>
        <w:textAlignment w:val="baseline"/>
        <w:rPr>
          <w:rFonts w:ascii="Arial" w:eastAsia="Times New Roman" w:hAnsi="Arial" w:cs="Arial"/>
          <w:lang w:eastAsia="en-GB"/>
        </w:rPr>
      </w:pPr>
      <w:r w:rsidRPr="00C771BF">
        <w:rPr>
          <w:rFonts w:ascii="Arial" w:eastAsia="Times New Roman" w:hAnsi="Arial" w:cs="Arial"/>
          <w:lang w:eastAsia="en-GB"/>
        </w:rPr>
        <w:t>Protect people from radicalisation and extremism.</w:t>
      </w:r>
    </w:p>
    <w:p w14:paraId="216DA3B0" w14:textId="3C22B914" w:rsidR="00C73C37" w:rsidRDefault="00C73C37" w:rsidP="00067129">
      <w:pPr>
        <w:jc w:val="both"/>
        <w:rPr>
          <w:rFonts w:ascii="Arial" w:hAnsi="Arial" w:cs="Arial"/>
          <w:b/>
          <w:bCs/>
        </w:rPr>
      </w:pPr>
    </w:p>
    <w:p w14:paraId="1BB21371" w14:textId="4EDB3732" w:rsidR="00910E66" w:rsidRDefault="00910E66" w:rsidP="00067129">
      <w:pPr>
        <w:jc w:val="both"/>
        <w:rPr>
          <w:rFonts w:ascii="Arial" w:hAnsi="Arial" w:cs="Arial"/>
          <w:b/>
          <w:bCs/>
        </w:rPr>
      </w:pPr>
      <w:r>
        <w:rPr>
          <w:rFonts w:ascii="Arial" w:hAnsi="Arial" w:cs="Arial"/>
          <w:b/>
          <w:bCs/>
        </w:rPr>
        <w:t>Definition of Adults at Risk of Harm:</w:t>
      </w:r>
    </w:p>
    <w:p w14:paraId="4AE15972" w14:textId="2CB73675" w:rsidR="00910E66" w:rsidRDefault="007B1EB3" w:rsidP="00067129">
      <w:pPr>
        <w:jc w:val="both"/>
        <w:rPr>
          <w:rFonts w:ascii="Arial" w:hAnsi="Arial" w:cs="Arial"/>
        </w:rPr>
      </w:pPr>
      <w:r>
        <w:rPr>
          <w:rFonts w:ascii="Arial" w:hAnsi="Arial" w:cs="Arial"/>
        </w:rPr>
        <w:t>As defined in the Care Act (2014) an adult at risk of harm is an adult who:</w:t>
      </w:r>
    </w:p>
    <w:p w14:paraId="192F7116" w14:textId="77777777" w:rsidR="007B1EB3" w:rsidRPr="007B1EB3" w:rsidRDefault="007B1EB3" w:rsidP="007B1EB3">
      <w:pPr>
        <w:numPr>
          <w:ilvl w:val="0"/>
          <w:numId w:val="32"/>
        </w:numPr>
        <w:spacing w:after="0" w:line="240" w:lineRule="auto"/>
        <w:rPr>
          <w:rFonts w:ascii="Arial" w:eastAsia="Times New Roman" w:hAnsi="Arial" w:cs="Arial"/>
          <w:lang w:eastAsia="en-GB"/>
        </w:rPr>
      </w:pPr>
      <w:r w:rsidRPr="007B1EB3">
        <w:rPr>
          <w:rFonts w:ascii="Arial" w:eastAsia="Times New Roman" w:hAnsi="Arial" w:cs="Arial"/>
          <w:lang w:eastAsia="en-GB"/>
        </w:rPr>
        <w:t xml:space="preserve">Has needs for care and support (whether or not the local authority is meeting any of those needs) </w:t>
      </w:r>
      <w:proofErr w:type="gramStart"/>
      <w:r w:rsidRPr="007B1EB3">
        <w:rPr>
          <w:rFonts w:ascii="Arial" w:eastAsia="Times New Roman" w:hAnsi="Arial" w:cs="Arial"/>
          <w:lang w:eastAsia="en-GB"/>
        </w:rPr>
        <w:t>and;</w:t>
      </w:r>
      <w:proofErr w:type="gramEnd"/>
    </w:p>
    <w:p w14:paraId="4C1228F1" w14:textId="77777777" w:rsidR="007B1EB3" w:rsidRPr="007B1EB3" w:rsidRDefault="007B1EB3" w:rsidP="007B1EB3">
      <w:pPr>
        <w:numPr>
          <w:ilvl w:val="0"/>
          <w:numId w:val="32"/>
        </w:numPr>
        <w:spacing w:after="0" w:line="240" w:lineRule="auto"/>
        <w:rPr>
          <w:rFonts w:ascii="Arial" w:eastAsia="Times New Roman" w:hAnsi="Arial" w:cs="Arial"/>
          <w:lang w:eastAsia="en-GB"/>
        </w:rPr>
      </w:pPr>
      <w:r w:rsidRPr="007B1EB3">
        <w:rPr>
          <w:rFonts w:ascii="Arial" w:eastAsia="Times New Roman" w:hAnsi="Arial" w:cs="Arial"/>
          <w:lang w:eastAsia="en-GB"/>
        </w:rPr>
        <w:t xml:space="preserve">Is experiencing, or is at risk of, abuse or neglect; </w:t>
      </w:r>
      <w:proofErr w:type="gramStart"/>
      <w:r w:rsidRPr="007B1EB3">
        <w:rPr>
          <w:rFonts w:ascii="Arial" w:eastAsia="Times New Roman" w:hAnsi="Arial" w:cs="Arial"/>
          <w:lang w:eastAsia="en-GB"/>
        </w:rPr>
        <w:t>and;</w:t>
      </w:r>
      <w:proofErr w:type="gramEnd"/>
    </w:p>
    <w:p w14:paraId="6FB9781F" w14:textId="77777777" w:rsidR="007B1EB3" w:rsidRPr="007B1EB3" w:rsidRDefault="007B1EB3" w:rsidP="007B1EB3">
      <w:pPr>
        <w:numPr>
          <w:ilvl w:val="0"/>
          <w:numId w:val="32"/>
        </w:numPr>
        <w:spacing w:after="0" w:line="240" w:lineRule="auto"/>
        <w:rPr>
          <w:rFonts w:ascii="Arial" w:eastAsia="Times New Roman" w:hAnsi="Arial" w:cs="Arial"/>
          <w:lang w:eastAsia="en-GB"/>
        </w:rPr>
      </w:pPr>
      <w:r w:rsidRPr="007B1EB3">
        <w:rPr>
          <w:rFonts w:ascii="Arial" w:eastAsia="Times New Roman" w:hAnsi="Arial" w:cs="Arial"/>
          <w:lang w:eastAsia="en-GB"/>
        </w:rPr>
        <w:t>As a result of those care and support needs is unable to protect themselves from either the risk of, or the experience of, abuse or neglect.</w:t>
      </w:r>
    </w:p>
    <w:p w14:paraId="10AB04C8" w14:textId="77777777" w:rsidR="007B1EB3" w:rsidRDefault="007B1EB3" w:rsidP="00067129">
      <w:pPr>
        <w:jc w:val="both"/>
        <w:rPr>
          <w:rFonts w:ascii="Arial" w:hAnsi="Arial" w:cs="Arial"/>
          <w:b/>
          <w:bCs/>
        </w:rPr>
      </w:pPr>
    </w:p>
    <w:p w14:paraId="479FD02D" w14:textId="0679FB51" w:rsidR="00C73C37" w:rsidRPr="00C73C37" w:rsidRDefault="00C73C37" w:rsidP="00067129">
      <w:pPr>
        <w:jc w:val="both"/>
        <w:rPr>
          <w:rFonts w:ascii="Arial" w:hAnsi="Arial" w:cs="Arial"/>
          <w:b/>
          <w:bCs/>
        </w:rPr>
      </w:pPr>
      <w:r w:rsidRPr="00C73C37">
        <w:rPr>
          <w:rFonts w:ascii="Arial" w:hAnsi="Arial" w:cs="Arial"/>
          <w:b/>
          <w:bCs/>
        </w:rPr>
        <w:t xml:space="preserve">The Nature of Work with </w:t>
      </w:r>
      <w:r>
        <w:rPr>
          <w:rFonts w:ascii="Arial" w:hAnsi="Arial" w:cs="Arial"/>
          <w:b/>
          <w:bCs/>
        </w:rPr>
        <w:t xml:space="preserve">Adults </w:t>
      </w:r>
      <w:r w:rsidR="00275205" w:rsidRPr="00275205">
        <w:rPr>
          <w:rFonts w:ascii="Arial" w:eastAsia="Times New Roman" w:hAnsi="Arial" w:cs="Arial"/>
          <w:b/>
          <w:bCs/>
          <w:lang w:eastAsia="en-GB"/>
        </w:rPr>
        <w:t>at risk of harm</w:t>
      </w:r>
      <w:r w:rsidR="00275205">
        <w:rPr>
          <w:rFonts w:ascii="Arial" w:eastAsia="Times New Roman" w:hAnsi="Arial" w:cs="Arial"/>
          <w:lang w:eastAsia="en-GB"/>
        </w:rPr>
        <w:t xml:space="preserve"> </w:t>
      </w:r>
      <w:r w:rsidRPr="00C73C37">
        <w:rPr>
          <w:rFonts w:ascii="Arial" w:hAnsi="Arial" w:cs="Arial"/>
          <w:b/>
          <w:bCs/>
        </w:rPr>
        <w:t>at Susan's Farm CIC</w:t>
      </w:r>
    </w:p>
    <w:p w14:paraId="7D4ABF1C" w14:textId="0E1CDBF6" w:rsidR="00C73C37" w:rsidRDefault="00275205" w:rsidP="00067129">
      <w:pPr>
        <w:jc w:val="both"/>
        <w:rPr>
          <w:rFonts w:ascii="Arial" w:hAnsi="Arial" w:cs="Arial"/>
        </w:rPr>
      </w:pPr>
      <w:r>
        <w:rPr>
          <w:rFonts w:ascii="Arial" w:hAnsi="Arial" w:cs="Arial"/>
        </w:rPr>
        <w:t>A</w:t>
      </w:r>
      <w:r w:rsidR="00C73C37">
        <w:rPr>
          <w:rFonts w:ascii="Arial" w:hAnsi="Arial" w:cs="Arial"/>
        </w:rPr>
        <w:t xml:space="preserve">dults </w:t>
      </w:r>
      <w:r>
        <w:rPr>
          <w:rFonts w:ascii="Arial" w:eastAsia="Times New Roman" w:hAnsi="Arial" w:cs="Arial"/>
          <w:lang w:eastAsia="en-GB"/>
        </w:rPr>
        <w:t xml:space="preserve">at risk of harm </w:t>
      </w:r>
      <w:r w:rsidR="00C73C37">
        <w:rPr>
          <w:rFonts w:ascii="Arial" w:hAnsi="Arial" w:cs="Arial"/>
        </w:rPr>
        <w:t xml:space="preserve">attend as part of our Care Farming </w:t>
      </w:r>
      <w:r>
        <w:rPr>
          <w:rFonts w:ascii="Arial" w:hAnsi="Arial" w:cs="Arial"/>
        </w:rPr>
        <w:t xml:space="preserve">or Care Gardening </w:t>
      </w:r>
      <w:r w:rsidR="00C73C37">
        <w:rPr>
          <w:rFonts w:ascii="Arial" w:hAnsi="Arial" w:cs="Arial"/>
        </w:rPr>
        <w:t>provision, working with staff members in small groups or one to one.</w:t>
      </w:r>
    </w:p>
    <w:p w14:paraId="404084BF" w14:textId="73D56F92" w:rsidR="00C73C37" w:rsidRDefault="00C73C37" w:rsidP="00067129">
      <w:pPr>
        <w:jc w:val="both"/>
        <w:rPr>
          <w:rFonts w:ascii="Arial" w:hAnsi="Arial" w:cs="Arial"/>
        </w:rPr>
      </w:pPr>
      <w:r w:rsidRPr="00454CAF">
        <w:rPr>
          <w:rFonts w:ascii="Arial" w:hAnsi="Arial" w:cs="Arial"/>
        </w:rPr>
        <w:t>Susan’s Farm is committed to addressing safeguarding throughout its work, through the three pillars of prevention, reporting and response</w:t>
      </w:r>
      <w:r w:rsidR="008E1836">
        <w:rPr>
          <w:rFonts w:ascii="Arial" w:hAnsi="Arial" w:cs="Arial"/>
        </w:rPr>
        <w:t>.</w:t>
      </w:r>
    </w:p>
    <w:p w14:paraId="0FC17F08" w14:textId="7128DD6C" w:rsidR="00A4798C" w:rsidRPr="00E8753F" w:rsidRDefault="00454CAF" w:rsidP="00067129">
      <w:pPr>
        <w:pStyle w:val="Heading3"/>
        <w:jc w:val="both"/>
        <w:rPr>
          <w:rFonts w:ascii="Arial" w:hAnsi="Arial" w:cs="Arial"/>
          <w:sz w:val="22"/>
          <w:szCs w:val="22"/>
          <w:u w:val="single"/>
        </w:rPr>
      </w:pPr>
      <w:r w:rsidRPr="00E8753F">
        <w:rPr>
          <w:rFonts w:ascii="Arial" w:hAnsi="Arial" w:cs="Arial"/>
          <w:sz w:val="22"/>
          <w:szCs w:val="22"/>
          <w:u w:val="single"/>
        </w:rPr>
        <w:t>Susan’s Farm</w:t>
      </w:r>
      <w:r w:rsidR="00A4798C" w:rsidRPr="00E8753F">
        <w:rPr>
          <w:rFonts w:ascii="Arial" w:hAnsi="Arial" w:cs="Arial"/>
          <w:sz w:val="22"/>
          <w:szCs w:val="22"/>
          <w:u w:val="single"/>
        </w:rPr>
        <w:t xml:space="preserve"> responsibilities</w:t>
      </w:r>
    </w:p>
    <w:p w14:paraId="0D33051D" w14:textId="2D8659C0" w:rsidR="00A4798C" w:rsidRPr="00454CAF" w:rsidRDefault="00454CAF" w:rsidP="00067129">
      <w:pPr>
        <w:jc w:val="both"/>
        <w:rPr>
          <w:rFonts w:ascii="Arial" w:hAnsi="Arial" w:cs="Arial"/>
        </w:rPr>
      </w:pPr>
      <w:r w:rsidRPr="00454CAF">
        <w:rPr>
          <w:rFonts w:ascii="Arial" w:hAnsi="Arial" w:cs="Arial"/>
        </w:rPr>
        <w:t>Susan’s Farm</w:t>
      </w:r>
      <w:r w:rsidR="00A4798C" w:rsidRPr="00454CAF">
        <w:rPr>
          <w:rFonts w:ascii="Arial" w:hAnsi="Arial" w:cs="Arial"/>
        </w:rPr>
        <w:t xml:space="preserve"> will:</w:t>
      </w:r>
    </w:p>
    <w:p w14:paraId="7957EDA4" w14:textId="764E078E" w:rsidR="00A4798C" w:rsidRPr="00454CAF" w:rsidRDefault="00A4798C" w:rsidP="00067129">
      <w:pPr>
        <w:pStyle w:val="ListParagraph"/>
        <w:numPr>
          <w:ilvl w:val="0"/>
          <w:numId w:val="7"/>
        </w:numPr>
        <w:spacing w:after="0" w:line="240" w:lineRule="auto"/>
        <w:jc w:val="both"/>
        <w:rPr>
          <w:rFonts w:ascii="Arial" w:hAnsi="Arial" w:cs="Arial"/>
          <w:sz w:val="22"/>
          <w:lang w:val="en-US"/>
        </w:rPr>
      </w:pPr>
      <w:r w:rsidRPr="00454CAF">
        <w:rPr>
          <w:rFonts w:ascii="Arial" w:hAnsi="Arial" w:cs="Arial"/>
          <w:sz w:val="22"/>
          <w:lang w:val="en-US"/>
        </w:rPr>
        <w:t xml:space="preserve">Ensure all staff </w:t>
      </w:r>
      <w:r w:rsidR="00E8753F">
        <w:rPr>
          <w:rFonts w:ascii="Arial" w:hAnsi="Arial" w:cs="Arial"/>
          <w:sz w:val="22"/>
          <w:lang w:val="en-US"/>
        </w:rPr>
        <w:t xml:space="preserve">and associated personnel </w:t>
      </w:r>
      <w:r w:rsidRPr="00454CAF">
        <w:rPr>
          <w:rFonts w:ascii="Arial" w:hAnsi="Arial" w:cs="Arial"/>
          <w:sz w:val="22"/>
          <w:lang w:val="en-US"/>
        </w:rPr>
        <w:t>have access to, are familiar with, and know their responsibilities within this policy</w:t>
      </w:r>
      <w:r w:rsidR="00C73C37">
        <w:rPr>
          <w:rFonts w:ascii="Arial" w:hAnsi="Arial" w:cs="Arial"/>
          <w:sz w:val="22"/>
          <w:lang w:val="en-US"/>
        </w:rPr>
        <w:t>.</w:t>
      </w:r>
    </w:p>
    <w:p w14:paraId="3D44B10D" w14:textId="2A84D9D5" w:rsidR="00A4798C" w:rsidRPr="00454CAF" w:rsidRDefault="00A4798C" w:rsidP="00067129">
      <w:pPr>
        <w:pStyle w:val="ListParagraph"/>
        <w:numPr>
          <w:ilvl w:val="0"/>
          <w:numId w:val="7"/>
        </w:numPr>
        <w:spacing w:after="0" w:line="240" w:lineRule="auto"/>
        <w:jc w:val="both"/>
        <w:rPr>
          <w:rFonts w:ascii="Arial" w:hAnsi="Arial" w:cs="Arial"/>
          <w:sz w:val="22"/>
        </w:rPr>
      </w:pPr>
      <w:r w:rsidRPr="00454CAF">
        <w:rPr>
          <w:rFonts w:ascii="Arial" w:hAnsi="Arial" w:cs="Arial"/>
          <w:sz w:val="22"/>
          <w:lang w:val="en-US"/>
        </w:rPr>
        <w:t xml:space="preserve">Design and undertake all its programmes and activities in a way that protects people from any risk of harm that may arise from their </w:t>
      </w:r>
      <w:r w:rsidR="00454CAF" w:rsidRPr="00454CAF">
        <w:rPr>
          <w:rFonts w:ascii="Arial" w:hAnsi="Arial" w:cs="Arial"/>
          <w:sz w:val="22"/>
          <w:lang w:val="en-US"/>
        </w:rPr>
        <w:t>e</w:t>
      </w:r>
      <w:r w:rsidR="00454CAF">
        <w:rPr>
          <w:rFonts w:ascii="Arial" w:hAnsi="Arial" w:cs="Arial"/>
          <w:sz w:val="22"/>
          <w:lang w:val="en-US"/>
        </w:rPr>
        <w:t xml:space="preserve">ncounters with </w:t>
      </w:r>
      <w:r w:rsidR="00454CAF" w:rsidRPr="00454CAF">
        <w:rPr>
          <w:rFonts w:ascii="Arial" w:hAnsi="Arial" w:cs="Arial"/>
          <w:sz w:val="22"/>
        </w:rPr>
        <w:t>Susan’s Farm</w:t>
      </w:r>
      <w:r w:rsidRPr="00454CAF">
        <w:rPr>
          <w:rFonts w:ascii="Arial" w:hAnsi="Arial" w:cs="Arial"/>
          <w:sz w:val="22"/>
        </w:rPr>
        <w:t>.  This includes the way in which information about individuals in our programmes is gathered and communicated</w:t>
      </w:r>
      <w:r w:rsidR="00C73C37">
        <w:rPr>
          <w:rFonts w:ascii="Arial" w:hAnsi="Arial" w:cs="Arial"/>
          <w:sz w:val="22"/>
        </w:rPr>
        <w:t>.</w:t>
      </w:r>
    </w:p>
    <w:p w14:paraId="0F491EF6" w14:textId="45A594F9" w:rsidR="00A4798C" w:rsidRPr="00454CAF" w:rsidRDefault="00A4798C" w:rsidP="00067129">
      <w:pPr>
        <w:pStyle w:val="ListParagraph"/>
        <w:numPr>
          <w:ilvl w:val="0"/>
          <w:numId w:val="7"/>
        </w:numPr>
        <w:spacing w:after="0" w:line="240" w:lineRule="auto"/>
        <w:jc w:val="both"/>
        <w:rPr>
          <w:rFonts w:ascii="Arial" w:hAnsi="Arial" w:cs="Arial"/>
          <w:sz w:val="22"/>
          <w:lang w:val="en-US"/>
        </w:rPr>
      </w:pPr>
      <w:r w:rsidRPr="00454CAF">
        <w:rPr>
          <w:rFonts w:ascii="Arial" w:hAnsi="Arial" w:cs="Arial"/>
          <w:sz w:val="22"/>
          <w:lang w:val="en-US"/>
        </w:rPr>
        <w:lastRenderedPageBreak/>
        <w:t xml:space="preserve">Implement stringent safeguarding procedures when recruiting, </w:t>
      </w:r>
      <w:proofErr w:type="gramStart"/>
      <w:r w:rsidR="00454CAF" w:rsidRPr="00454CAF">
        <w:rPr>
          <w:rFonts w:ascii="Arial" w:hAnsi="Arial" w:cs="Arial"/>
          <w:sz w:val="22"/>
          <w:lang w:val="en-US"/>
        </w:rPr>
        <w:t>managing</w:t>
      </w:r>
      <w:proofErr w:type="gramEnd"/>
      <w:r w:rsidRPr="00454CAF">
        <w:rPr>
          <w:rFonts w:ascii="Arial" w:hAnsi="Arial" w:cs="Arial"/>
          <w:sz w:val="22"/>
          <w:lang w:val="en-US"/>
        </w:rPr>
        <w:t xml:space="preserve"> and deploying staff and associated personnel </w:t>
      </w:r>
      <w:r w:rsidR="00454CAF">
        <w:rPr>
          <w:rFonts w:ascii="Arial" w:hAnsi="Arial" w:cs="Arial"/>
          <w:sz w:val="22"/>
          <w:lang w:val="en-US"/>
        </w:rPr>
        <w:t>including enhanced DBS checks with barring checks where appropriate (see Safer Recruitment Policy)</w:t>
      </w:r>
      <w:r w:rsidR="00C73C37">
        <w:rPr>
          <w:rFonts w:ascii="Arial" w:hAnsi="Arial" w:cs="Arial"/>
          <w:sz w:val="22"/>
          <w:lang w:val="en-US"/>
        </w:rPr>
        <w:t>.</w:t>
      </w:r>
    </w:p>
    <w:p w14:paraId="033571AD" w14:textId="7C50F111" w:rsidR="00A4798C" w:rsidRDefault="00A4798C" w:rsidP="00067129">
      <w:pPr>
        <w:pStyle w:val="ListParagraph"/>
        <w:numPr>
          <w:ilvl w:val="0"/>
          <w:numId w:val="7"/>
        </w:numPr>
        <w:spacing w:after="0" w:line="240" w:lineRule="auto"/>
        <w:jc w:val="both"/>
        <w:rPr>
          <w:rFonts w:ascii="Arial" w:hAnsi="Arial" w:cs="Arial"/>
          <w:sz w:val="22"/>
          <w:lang w:val="en-US"/>
        </w:rPr>
      </w:pPr>
      <w:r w:rsidRPr="00454CAF">
        <w:rPr>
          <w:rFonts w:ascii="Arial" w:hAnsi="Arial" w:cs="Arial"/>
          <w:sz w:val="22"/>
          <w:lang w:val="en-US"/>
        </w:rPr>
        <w:t xml:space="preserve">Ensure staff </w:t>
      </w:r>
      <w:r w:rsidR="00E8753F">
        <w:rPr>
          <w:rFonts w:ascii="Arial" w:hAnsi="Arial" w:cs="Arial"/>
          <w:sz w:val="22"/>
          <w:lang w:val="en-US"/>
        </w:rPr>
        <w:t xml:space="preserve">and associated personnel (where appropriate) </w:t>
      </w:r>
      <w:r w:rsidRPr="00454CAF">
        <w:rPr>
          <w:rFonts w:ascii="Arial" w:hAnsi="Arial" w:cs="Arial"/>
          <w:sz w:val="22"/>
          <w:lang w:val="en-US"/>
        </w:rPr>
        <w:t>receive training on safeguarding at a level commensurate with their role in the organisation</w:t>
      </w:r>
      <w:r w:rsidR="00C73C37">
        <w:rPr>
          <w:rFonts w:ascii="Arial" w:hAnsi="Arial" w:cs="Arial"/>
          <w:sz w:val="22"/>
          <w:lang w:val="en-US"/>
        </w:rPr>
        <w:t>.</w:t>
      </w:r>
    </w:p>
    <w:p w14:paraId="7B909740" w14:textId="6059B775" w:rsidR="00454CAF" w:rsidRDefault="00454CAF" w:rsidP="00067129">
      <w:pPr>
        <w:pStyle w:val="ListParagraph"/>
        <w:numPr>
          <w:ilvl w:val="0"/>
          <w:numId w:val="7"/>
        </w:numPr>
        <w:spacing w:after="0" w:line="240" w:lineRule="auto"/>
        <w:jc w:val="both"/>
        <w:rPr>
          <w:rFonts w:ascii="Arial" w:hAnsi="Arial" w:cs="Arial"/>
          <w:sz w:val="22"/>
          <w:lang w:val="en-US"/>
        </w:rPr>
      </w:pPr>
      <w:r>
        <w:rPr>
          <w:rFonts w:ascii="Arial" w:hAnsi="Arial" w:cs="Arial"/>
          <w:sz w:val="22"/>
          <w:lang w:val="en-US"/>
        </w:rPr>
        <w:t xml:space="preserve">Appoint a Designated Safeguarding </w:t>
      </w:r>
      <w:r w:rsidR="008E1836">
        <w:rPr>
          <w:rFonts w:ascii="Arial" w:hAnsi="Arial" w:cs="Arial"/>
          <w:sz w:val="22"/>
          <w:lang w:val="en-US"/>
        </w:rPr>
        <w:t xml:space="preserve">Officer (DSO) </w:t>
      </w:r>
      <w:r>
        <w:rPr>
          <w:rFonts w:ascii="Arial" w:hAnsi="Arial" w:cs="Arial"/>
          <w:sz w:val="22"/>
          <w:lang w:val="en-US"/>
        </w:rPr>
        <w:t>and Trustee responsible for Safeguarding</w:t>
      </w:r>
      <w:r w:rsidR="00CE0C59">
        <w:rPr>
          <w:rFonts w:ascii="Arial" w:hAnsi="Arial" w:cs="Arial"/>
          <w:sz w:val="22"/>
          <w:lang w:val="en-US"/>
        </w:rPr>
        <w:t xml:space="preserve"> (with accredited training to Safeguarding Level 3, updated every 3 years)</w:t>
      </w:r>
      <w:r w:rsidR="008E1836">
        <w:rPr>
          <w:rFonts w:ascii="Arial" w:hAnsi="Arial" w:cs="Arial"/>
          <w:sz w:val="22"/>
          <w:lang w:val="en-US"/>
        </w:rPr>
        <w:t>, who are supported by a deputy DSO trained to at least level 2 in safeguarding.</w:t>
      </w:r>
    </w:p>
    <w:p w14:paraId="19CC432A" w14:textId="3EE476B3" w:rsidR="00E8753F" w:rsidRPr="00454CAF" w:rsidRDefault="00E8753F" w:rsidP="00067129">
      <w:pPr>
        <w:pStyle w:val="ListParagraph"/>
        <w:numPr>
          <w:ilvl w:val="0"/>
          <w:numId w:val="7"/>
        </w:numPr>
        <w:spacing w:after="0" w:line="240" w:lineRule="auto"/>
        <w:jc w:val="both"/>
        <w:rPr>
          <w:rFonts w:ascii="Arial" w:hAnsi="Arial" w:cs="Arial"/>
          <w:sz w:val="22"/>
          <w:lang w:val="en-US"/>
        </w:rPr>
      </w:pPr>
      <w:r>
        <w:rPr>
          <w:rFonts w:ascii="Arial" w:hAnsi="Arial" w:cs="Arial"/>
          <w:sz w:val="22"/>
          <w:lang w:val="en-US"/>
        </w:rPr>
        <w:t xml:space="preserve">Ensure all staff and associated personnel </w:t>
      </w:r>
      <w:r w:rsidR="00C771BF">
        <w:rPr>
          <w:rFonts w:ascii="Arial" w:hAnsi="Arial" w:cs="Arial"/>
          <w:sz w:val="22"/>
          <w:lang w:val="en-US"/>
        </w:rPr>
        <w:t xml:space="preserve">are aware of and </w:t>
      </w:r>
      <w:r w:rsidR="00882118">
        <w:rPr>
          <w:rFonts w:ascii="Arial" w:hAnsi="Arial" w:cs="Arial"/>
          <w:sz w:val="22"/>
          <w:lang w:val="en-US"/>
        </w:rPr>
        <w:t>agree to follow</w:t>
      </w:r>
      <w:r w:rsidR="00C771BF">
        <w:rPr>
          <w:rFonts w:ascii="Arial" w:hAnsi="Arial" w:cs="Arial"/>
          <w:sz w:val="22"/>
          <w:lang w:val="en-US"/>
        </w:rPr>
        <w:t xml:space="preserve"> the Code of Conduct Standards (Appendix A).</w:t>
      </w:r>
    </w:p>
    <w:p w14:paraId="3456B711" w14:textId="6A3E77F8" w:rsidR="00A4798C" w:rsidRDefault="00A4798C" w:rsidP="00067129">
      <w:pPr>
        <w:pStyle w:val="ListParagraph"/>
        <w:numPr>
          <w:ilvl w:val="0"/>
          <w:numId w:val="7"/>
        </w:numPr>
        <w:spacing w:after="0" w:line="240" w:lineRule="auto"/>
        <w:jc w:val="both"/>
        <w:rPr>
          <w:rFonts w:ascii="Arial" w:hAnsi="Arial" w:cs="Arial"/>
          <w:sz w:val="22"/>
        </w:rPr>
      </w:pPr>
      <w:r w:rsidRPr="00454CAF">
        <w:rPr>
          <w:rFonts w:ascii="Arial" w:hAnsi="Arial" w:cs="Arial"/>
          <w:sz w:val="22"/>
        </w:rPr>
        <w:t xml:space="preserve">Follow up on reports of safeguarding concerns promptly and according to </w:t>
      </w:r>
      <w:r w:rsidR="00222B9D">
        <w:rPr>
          <w:rFonts w:ascii="Arial" w:hAnsi="Arial" w:cs="Arial"/>
          <w:sz w:val="22"/>
        </w:rPr>
        <w:t>the Dealing with Safeguarding Reports Procedure.</w:t>
      </w:r>
    </w:p>
    <w:p w14:paraId="5F0866EF" w14:textId="79716F9D" w:rsidR="00772A77" w:rsidRDefault="00772A77" w:rsidP="00067129">
      <w:pPr>
        <w:pStyle w:val="ListParagraph"/>
        <w:numPr>
          <w:ilvl w:val="0"/>
          <w:numId w:val="7"/>
        </w:numPr>
        <w:spacing w:after="0"/>
        <w:jc w:val="both"/>
        <w:rPr>
          <w:rFonts w:ascii="Arial" w:hAnsi="Arial" w:cs="Arial"/>
          <w:sz w:val="22"/>
        </w:rPr>
      </w:pPr>
      <w:r>
        <w:rPr>
          <w:rFonts w:ascii="Arial" w:hAnsi="Arial" w:cs="Arial"/>
          <w:sz w:val="22"/>
        </w:rPr>
        <w:t xml:space="preserve">Create a culture whereby </w:t>
      </w:r>
      <w:r w:rsidRPr="00772A77">
        <w:rPr>
          <w:rFonts w:ascii="Arial" w:hAnsi="Arial" w:cs="Arial"/>
          <w:sz w:val="22"/>
        </w:rPr>
        <w:t xml:space="preserve">staff </w:t>
      </w:r>
      <w:r>
        <w:rPr>
          <w:rFonts w:ascii="Arial" w:hAnsi="Arial" w:cs="Arial"/>
          <w:sz w:val="22"/>
        </w:rPr>
        <w:t xml:space="preserve">feel safe to </w:t>
      </w:r>
      <w:r w:rsidRPr="00772A77">
        <w:rPr>
          <w:rFonts w:ascii="Arial" w:hAnsi="Arial" w:cs="Arial"/>
          <w:sz w:val="22"/>
        </w:rPr>
        <w:t>report concerns or complaints through formal whistleblowing channels</w:t>
      </w:r>
      <w:r>
        <w:rPr>
          <w:rFonts w:ascii="Arial" w:hAnsi="Arial" w:cs="Arial"/>
          <w:sz w:val="22"/>
        </w:rPr>
        <w:t xml:space="preserve"> and </w:t>
      </w:r>
      <w:r w:rsidRPr="00772A77">
        <w:rPr>
          <w:rFonts w:ascii="Arial" w:hAnsi="Arial" w:cs="Arial"/>
          <w:sz w:val="22"/>
        </w:rPr>
        <w:t>will be protected by Susan’s Farm’s Disclosure of Malpractice in the Workplace (Whistleblowing) Policy.</w:t>
      </w:r>
    </w:p>
    <w:p w14:paraId="4DE0E27A" w14:textId="28E9A5EE" w:rsidR="00772A77" w:rsidRPr="00772A77" w:rsidRDefault="008E1836" w:rsidP="00067129">
      <w:pPr>
        <w:pStyle w:val="ListParagraph"/>
        <w:numPr>
          <w:ilvl w:val="0"/>
          <w:numId w:val="7"/>
        </w:numPr>
        <w:spacing w:after="0"/>
        <w:jc w:val="both"/>
        <w:rPr>
          <w:rFonts w:ascii="Arial" w:hAnsi="Arial" w:cs="Arial"/>
          <w:sz w:val="22"/>
        </w:rPr>
      </w:pPr>
      <w:r>
        <w:rPr>
          <w:rFonts w:ascii="Arial" w:hAnsi="Arial" w:cs="Arial"/>
          <w:sz w:val="22"/>
        </w:rPr>
        <w:t>O</w:t>
      </w:r>
      <w:r w:rsidR="00772A77" w:rsidRPr="00772A77">
        <w:rPr>
          <w:rFonts w:ascii="Arial" w:hAnsi="Arial" w:cs="Arial"/>
          <w:sz w:val="22"/>
        </w:rPr>
        <w:t>ffer support to survivors of harm caused by staff or associated personnel, regardless of whether a formal internal response is carried out (such as an internal investigation).  Decisions regarding support will be led by the survivor.</w:t>
      </w:r>
    </w:p>
    <w:p w14:paraId="4FB07F1B" w14:textId="6FAB4351" w:rsidR="00772A77" w:rsidRPr="00772A77" w:rsidRDefault="008E1836" w:rsidP="00067129">
      <w:pPr>
        <w:pStyle w:val="ListParagraph"/>
        <w:numPr>
          <w:ilvl w:val="0"/>
          <w:numId w:val="7"/>
        </w:numPr>
        <w:spacing w:after="0"/>
        <w:jc w:val="both"/>
        <w:rPr>
          <w:rFonts w:ascii="Arial" w:hAnsi="Arial" w:cs="Arial"/>
          <w:sz w:val="22"/>
        </w:rPr>
      </w:pPr>
      <w:r>
        <w:rPr>
          <w:rFonts w:ascii="Arial" w:hAnsi="Arial" w:cs="Arial"/>
          <w:sz w:val="22"/>
        </w:rPr>
        <w:t>A</w:t>
      </w:r>
      <w:r w:rsidR="00772A77" w:rsidRPr="00772A77">
        <w:rPr>
          <w:rFonts w:ascii="Arial" w:hAnsi="Arial" w:cs="Arial"/>
          <w:sz w:val="22"/>
        </w:rPr>
        <w:t>pply appropriate disciplinary measures to staff found in breach of policy.</w:t>
      </w:r>
    </w:p>
    <w:p w14:paraId="7DB9CA03" w14:textId="3CD4C998" w:rsidR="00A4798C" w:rsidRDefault="00A4798C" w:rsidP="00067129">
      <w:pPr>
        <w:jc w:val="both"/>
        <w:rPr>
          <w:rFonts w:ascii="Arial" w:hAnsi="Arial" w:cs="Arial"/>
          <w:b/>
        </w:rPr>
      </w:pPr>
    </w:p>
    <w:p w14:paraId="4A46B02C" w14:textId="14E16DAA" w:rsidR="008C3DEC" w:rsidRDefault="008C3DEC" w:rsidP="00067129">
      <w:pPr>
        <w:jc w:val="both"/>
        <w:rPr>
          <w:rFonts w:ascii="Arial" w:hAnsi="Arial" w:cs="Arial"/>
          <w:b/>
        </w:rPr>
      </w:pPr>
    </w:p>
    <w:p w14:paraId="2738D8E4" w14:textId="77777777" w:rsidR="008C3DEC" w:rsidRPr="00454CAF" w:rsidRDefault="008C3DEC" w:rsidP="00067129">
      <w:pPr>
        <w:jc w:val="both"/>
        <w:rPr>
          <w:rFonts w:ascii="Arial" w:hAnsi="Arial" w:cs="Arial"/>
          <w:b/>
        </w:rPr>
      </w:pPr>
    </w:p>
    <w:p w14:paraId="6F4C5AB6" w14:textId="77777777" w:rsidR="00A4798C" w:rsidRPr="00E8753F" w:rsidRDefault="00A4798C" w:rsidP="00067129">
      <w:pPr>
        <w:pStyle w:val="Heading3"/>
        <w:jc w:val="both"/>
        <w:rPr>
          <w:rFonts w:ascii="Arial" w:hAnsi="Arial" w:cs="Arial"/>
          <w:sz w:val="22"/>
          <w:szCs w:val="22"/>
          <w:u w:val="single"/>
        </w:rPr>
      </w:pPr>
      <w:r w:rsidRPr="00E8753F">
        <w:rPr>
          <w:rFonts w:ascii="Arial" w:hAnsi="Arial" w:cs="Arial"/>
          <w:sz w:val="22"/>
          <w:szCs w:val="22"/>
          <w:u w:val="single"/>
        </w:rPr>
        <w:t>Staff responsibilities</w:t>
      </w:r>
    </w:p>
    <w:p w14:paraId="4BFFCB84" w14:textId="77777777" w:rsidR="00A4798C" w:rsidRPr="00454CAF" w:rsidRDefault="00A4798C" w:rsidP="00067129">
      <w:pPr>
        <w:jc w:val="both"/>
        <w:rPr>
          <w:rFonts w:ascii="Arial" w:hAnsi="Arial" w:cs="Arial"/>
          <w:b/>
        </w:rPr>
      </w:pPr>
      <w:r w:rsidRPr="00454CAF">
        <w:rPr>
          <w:rFonts w:ascii="Arial" w:hAnsi="Arial" w:cs="Arial"/>
          <w:b/>
        </w:rPr>
        <w:t>Adult safeguarding</w:t>
      </w:r>
    </w:p>
    <w:p w14:paraId="2F2F7027" w14:textId="6A67A44C" w:rsidR="00A4798C" w:rsidRPr="00454CAF" w:rsidRDefault="00454CAF" w:rsidP="00067129">
      <w:pPr>
        <w:jc w:val="both"/>
        <w:rPr>
          <w:rFonts w:ascii="Arial" w:hAnsi="Arial" w:cs="Arial"/>
        </w:rPr>
      </w:pPr>
      <w:r w:rsidRPr="00454CAF">
        <w:rPr>
          <w:rFonts w:ascii="Arial" w:hAnsi="Arial" w:cs="Arial"/>
        </w:rPr>
        <w:t>Susan’s Farm</w:t>
      </w:r>
      <w:r w:rsidR="00A4798C" w:rsidRPr="00454CAF">
        <w:rPr>
          <w:rFonts w:ascii="Arial" w:hAnsi="Arial" w:cs="Arial"/>
        </w:rPr>
        <w:t xml:space="preserve"> staff and associated personnel must not:</w:t>
      </w:r>
    </w:p>
    <w:p w14:paraId="49EE62E8" w14:textId="4F6216DE" w:rsidR="00A4798C" w:rsidRPr="00454CAF" w:rsidRDefault="00A4798C" w:rsidP="00067129">
      <w:pPr>
        <w:pStyle w:val="ListParagraph"/>
        <w:numPr>
          <w:ilvl w:val="0"/>
          <w:numId w:val="8"/>
        </w:numPr>
        <w:spacing w:after="0" w:line="240" w:lineRule="auto"/>
        <w:jc w:val="both"/>
        <w:rPr>
          <w:rFonts w:ascii="Arial" w:hAnsi="Arial" w:cs="Arial"/>
          <w:sz w:val="22"/>
        </w:rPr>
      </w:pPr>
      <w:r w:rsidRPr="00454CAF">
        <w:rPr>
          <w:rFonts w:ascii="Arial" w:hAnsi="Arial" w:cs="Arial"/>
          <w:sz w:val="22"/>
        </w:rPr>
        <w:t>Sexually abuse or exploit adults</w:t>
      </w:r>
      <w:r w:rsidR="00275205">
        <w:rPr>
          <w:rFonts w:ascii="Arial" w:hAnsi="Arial" w:cs="Arial"/>
          <w:sz w:val="22"/>
        </w:rPr>
        <w:t xml:space="preserve"> </w:t>
      </w:r>
      <w:r w:rsidR="00275205" w:rsidRPr="00275205">
        <w:rPr>
          <w:rFonts w:ascii="Arial" w:eastAsia="Times New Roman" w:hAnsi="Arial" w:cs="Arial"/>
          <w:sz w:val="22"/>
          <w:lang w:eastAsia="en-GB"/>
        </w:rPr>
        <w:t>at risk of harm</w:t>
      </w:r>
      <w:r w:rsidR="00C73C37" w:rsidRPr="00275205">
        <w:rPr>
          <w:rFonts w:ascii="Arial" w:hAnsi="Arial" w:cs="Arial"/>
          <w:sz w:val="22"/>
        </w:rPr>
        <w:t>.</w:t>
      </w:r>
    </w:p>
    <w:p w14:paraId="595536D8" w14:textId="2F7021CB" w:rsidR="00A4798C" w:rsidRPr="00454CAF" w:rsidRDefault="00A4798C" w:rsidP="00067129">
      <w:pPr>
        <w:pStyle w:val="ListParagraph"/>
        <w:numPr>
          <w:ilvl w:val="0"/>
          <w:numId w:val="8"/>
        </w:numPr>
        <w:spacing w:after="0" w:line="240" w:lineRule="auto"/>
        <w:jc w:val="both"/>
        <w:rPr>
          <w:rFonts w:ascii="Arial" w:hAnsi="Arial" w:cs="Arial"/>
          <w:sz w:val="22"/>
        </w:rPr>
      </w:pPr>
      <w:r w:rsidRPr="00454CAF">
        <w:rPr>
          <w:rFonts w:ascii="Arial" w:hAnsi="Arial" w:cs="Arial"/>
          <w:sz w:val="22"/>
        </w:rPr>
        <w:t>Subject a</w:t>
      </w:r>
      <w:r w:rsidR="00275205">
        <w:rPr>
          <w:rFonts w:ascii="Arial" w:hAnsi="Arial" w:cs="Arial"/>
          <w:sz w:val="22"/>
        </w:rPr>
        <w:t xml:space="preserve">n </w:t>
      </w:r>
      <w:r w:rsidRPr="00454CAF">
        <w:rPr>
          <w:rFonts w:ascii="Arial" w:hAnsi="Arial" w:cs="Arial"/>
          <w:sz w:val="22"/>
        </w:rPr>
        <w:t xml:space="preserve">adult </w:t>
      </w:r>
      <w:r w:rsidR="00275205" w:rsidRPr="00275205">
        <w:rPr>
          <w:rFonts w:ascii="Arial" w:eastAsia="Times New Roman" w:hAnsi="Arial" w:cs="Arial"/>
          <w:sz w:val="22"/>
          <w:lang w:eastAsia="en-GB"/>
        </w:rPr>
        <w:t>at risk of harm</w:t>
      </w:r>
      <w:r w:rsidR="00275205">
        <w:rPr>
          <w:rFonts w:ascii="Arial" w:eastAsia="Times New Roman" w:hAnsi="Arial" w:cs="Arial"/>
          <w:lang w:eastAsia="en-GB"/>
        </w:rPr>
        <w:t xml:space="preserve"> </w:t>
      </w:r>
      <w:r w:rsidRPr="00454CAF">
        <w:rPr>
          <w:rFonts w:ascii="Arial" w:hAnsi="Arial" w:cs="Arial"/>
          <w:sz w:val="22"/>
        </w:rPr>
        <w:t>to physical, emotional or psychological abuse, or neglect</w:t>
      </w:r>
      <w:r w:rsidR="00C73C37">
        <w:rPr>
          <w:rFonts w:ascii="Arial" w:hAnsi="Arial" w:cs="Arial"/>
          <w:sz w:val="22"/>
        </w:rPr>
        <w:t>.</w:t>
      </w:r>
    </w:p>
    <w:p w14:paraId="3525F122" w14:textId="77777777" w:rsidR="00A4798C" w:rsidRPr="00454CAF" w:rsidRDefault="00A4798C" w:rsidP="00067129">
      <w:pPr>
        <w:jc w:val="both"/>
        <w:rPr>
          <w:rFonts w:ascii="Arial" w:hAnsi="Arial" w:cs="Arial"/>
          <w:b/>
        </w:rPr>
      </w:pPr>
    </w:p>
    <w:p w14:paraId="0BA07813" w14:textId="77777777" w:rsidR="00A4798C" w:rsidRPr="00454CAF" w:rsidRDefault="00A4798C" w:rsidP="00067129">
      <w:pPr>
        <w:jc w:val="both"/>
        <w:rPr>
          <w:rFonts w:ascii="Arial" w:hAnsi="Arial" w:cs="Arial"/>
          <w:b/>
        </w:rPr>
      </w:pPr>
      <w:r w:rsidRPr="00454CAF">
        <w:rPr>
          <w:rFonts w:ascii="Arial" w:hAnsi="Arial" w:cs="Arial"/>
          <w:b/>
        </w:rPr>
        <w:t>Protection from sexual exploitation and abuse</w:t>
      </w:r>
    </w:p>
    <w:p w14:paraId="262B38C3" w14:textId="785F6F95" w:rsidR="00A4798C" w:rsidRPr="00454CAF" w:rsidRDefault="00454CAF" w:rsidP="00067129">
      <w:pPr>
        <w:jc w:val="both"/>
        <w:rPr>
          <w:rFonts w:ascii="Arial" w:hAnsi="Arial" w:cs="Arial"/>
        </w:rPr>
      </w:pPr>
      <w:r w:rsidRPr="00454CAF">
        <w:rPr>
          <w:rFonts w:ascii="Arial" w:hAnsi="Arial" w:cs="Arial"/>
        </w:rPr>
        <w:t>Susan’s Farm</w:t>
      </w:r>
      <w:r w:rsidR="00A4798C" w:rsidRPr="00454CAF">
        <w:rPr>
          <w:rFonts w:ascii="Arial" w:hAnsi="Arial" w:cs="Arial"/>
        </w:rPr>
        <w:t xml:space="preserve"> staff and associated personnel must not:</w:t>
      </w:r>
    </w:p>
    <w:p w14:paraId="522EC11D" w14:textId="77777777" w:rsidR="00222B9D" w:rsidRDefault="00A4798C" w:rsidP="00067129">
      <w:pPr>
        <w:pStyle w:val="ListParagraph"/>
        <w:numPr>
          <w:ilvl w:val="0"/>
          <w:numId w:val="8"/>
        </w:numPr>
        <w:spacing w:after="0" w:line="240" w:lineRule="auto"/>
        <w:jc w:val="both"/>
        <w:rPr>
          <w:rFonts w:ascii="Arial" w:hAnsi="Arial" w:cs="Arial"/>
          <w:sz w:val="22"/>
        </w:rPr>
      </w:pPr>
      <w:r w:rsidRPr="00222B9D">
        <w:rPr>
          <w:rFonts w:ascii="Arial" w:hAnsi="Arial" w:cs="Arial"/>
          <w:sz w:val="22"/>
        </w:rPr>
        <w:t>Exchange money, employment, goods or services for sexual activity. This includes any exchange of assistance that is due to beneficiaries</w:t>
      </w:r>
      <w:r w:rsidR="00222B9D">
        <w:rPr>
          <w:rFonts w:ascii="Arial" w:hAnsi="Arial" w:cs="Arial"/>
          <w:sz w:val="22"/>
        </w:rPr>
        <w:t>.</w:t>
      </w:r>
    </w:p>
    <w:p w14:paraId="5BBF3C4B" w14:textId="447EDE9B" w:rsidR="00A4798C" w:rsidRPr="00222B9D" w:rsidRDefault="00A4798C" w:rsidP="00067129">
      <w:pPr>
        <w:pStyle w:val="ListParagraph"/>
        <w:numPr>
          <w:ilvl w:val="0"/>
          <w:numId w:val="8"/>
        </w:numPr>
        <w:spacing w:after="0" w:line="240" w:lineRule="auto"/>
        <w:jc w:val="both"/>
        <w:rPr>
          <w:rFonts w:ascii="Arial" w:hAnsi="Arial" w:cs="Arial"/>
          <w:sz w:val="22"/>
        </w:rPr>
      </w:pPr>
      <w:r w:rsidRPr="00222B9D">
        <w:rPr>
          <w:rFonts w:ascii="Arial" w:hAnsi="Arial" w:cs="Arial"/>
          <w:sz w:val="22"/>
        </w:rPr>
        <w:t xml:space="preserve">Engage in any sexual relationships with beneficiaries of </w:t>
      </w:r>
      <w:proofErr w:type="gramStart"/>
      <w:r w:rsidRPr="00222B9D">
        <w:rPr>
          <w:rFonts w:ascii="Arial" w:hAnsi="Arial" w:cs="Arial"/>
          <w:sz w:val="22"/>
        </w:rPr>
        <w:t>assistance, since</w:t>
      </w:r>
      <w:proofErr w:type="gramEnd"/>
      <w:r w:rsidRPr="00222B9D">
        <w:rPr>
          <w:rFonts w:ascii="Arial" w:hAnsi="Arial" w:cs="Arial"/>
          <w:sz w:val="22"/>
        </w:rPr>
        <w:t xml:space="preserve"> they are based on inherently unequal power dynamics</w:t>
      </w:r>
      <w:r w:rsidR="00C73C37" w:rsidRPr="00222B9D">
        <w:rPr>
          <w:rFonts w:ascii="Arial" w:hAnsi="Arial" w:cs="Arial"/>
          <w:sz w:val="22"/>
        </w:rPr>
        <w:t>.</w:t>
      </w:r>
    </w:p>
    <w:p w14:paraId="5278F0A5" w14:textId="77777777" w:rsidR="00A4798C" w:rsidRPr="00454CAF" w:rsidRDefault="00A4798C" w:rsidP="00067129">
      <w:pPr>
        <w:jc w:val="both"/>
        <w:rPr>
          <w:rFonts w:ascii="Arial" w:hAnsi="Arial" w:cs="Arial"/>
        </w:rPr>
      </w:pPr>
    </w:p>
    <w:p w14:paraId="04B4DD43" w14:textId="7E147BF3" w:rsidR="00A4798C" w:rsidRPr="00454CAF" w:rsidRDefault="00A4798C" w:rsidP="00067129">
      <w:pPr>
        <w:jc w:val="both"/>
        <w:rPr>
          <w:rFonts w:ascii="Arial" w:hAnsi="Arial" w:cs="Arial"/>
        </w:rPr>
      </w:pPr>
      <w:r w:rsidRPr="00454CAF">
        <w:rPr>
          <w:rFonts w:ascii="Arial" w:hAnsi="Arial" w:cs="Arial"/>
        </w:rPr>
        <w:t xml:space="preserve">Additionally, </w:t>
      </w:r>
      <w:r w:rsidR="00454CAF" w:rsidRPr="00454CAF">
        <w:rPr>
          <w:rFonts w:ascii="Arial" w:hAnsi="Arial" w:cs="Arial"/>
        </w:rPr>
        <w:t>Susan’s Farm</w:t>
      </w:r>
      <w:r w:rsidRPr="00454CAF">
        <w:rPr>
          <w:rFonts w:ascii="Arial" w:hAnsi="Arial" w:cs="Arial"/>
        </w:rPr>
        <w:t xml:space="preserve"> staff and associated personnel are obliged to:</w:t>
      </w:r>
    </w:p>
    <w:p w14:paraId="2998F55C" w14:textId="66A70C47" w:rsidR="00A4798C" w:rsidRPr="00454CAF" w:rsidRDefault="00A4798C" w:rsidP="00067129">
      <w:pPr>
        <w:pStyle w:val="ListParagraph"/>
        <w:numPr>
          <w:ilvl w:val="0"/>
          <w:numId w:val="10"/>
        </w:numPr>
        <w:spacing w:after="0" w:line="240" w:lineRule="auto"/>
        <w:ind w:left="709"/>
        <w:jc w:val="both"/>
        <w:rPr>
          <w:rFonts w:ascii="Arial" w:hAnsi="Arial" w:cs="Arial"/>
          <w:sz w:val="22"/>
          <w:lang w:val="en-US"/>
        </w:rPr>
      </w:pPr>
      <w:r w:rsidRPr="00454CAF">
        <w:rPr>
          <w:rFonts w:ascii="Arial" w:hAnsi="Arial" w:cs="Arial"/>
          <w:sz w:val="22"/>
          <w:lang w:val="en-US"/>
        </w:rPr>
        <w:t>Contribute to creating and maintaining an environment that prevents safeguarding violations and promotes the implementation of the Safeguarding Policy</w:t>
      </w:r>
      <w:r w:rsidR="00C73C37">
        <w:rPr>
          <w:rFonts w:ascii="Arial" w:hAnsi="Arial" w:cs="Arial"/>
          <w:sz w:val="22"/>
          <w:lang w:val="en-US"/>
        </w:rPr>
        <w:t>.</w:t>
      </w:r>
    </w:p>
    <w:p w14:paraId="6C098FBA" w14:textId="3FE9DA1D" w:rsidR="00A4798C" w:rsidRPr="00C73C37" w:rsidRDefault="00A4798C" w:rsidP="00067129">
      <w:pPr>
        <w:pStyle w:val="ListParagraph"/>
        <w:numPr>
          <w:ilvl w:val="0"/>
          <w:numId w:val="10"/>
        </w:numPr>
        <w:spacing w:after="0" w:line="240" w:lineRule="auto"/>
        <w:ind w:left="709"/>
        <w:jc w:val="both"/>
        <w:rPr>
          <w:rFonts w:ascii="Arial" w:hAnsi="Arial" w:cs="Arial"/>
          <w:sz w:val="22"/>
        </w:rPr>
      </w:pPr>
      <w:r w:rsidRPr="00454CAF">
        <w:rPr>
          <w:rFonts w:ascii="Arial" w:hAnsi="Arial" w:cs="Arial"/>
          <w:sz w:val="22"/>
          <w:lang w:val="en-US"/>
        </w:rPr>
        <w:t xml:space="preserve">Report any concerns or suspicions regarding safeguarding violations by a </w:t>
      </w:r>
      <w:r w:rsidR="00454CAF" w:rsidRPr="00454CAF">
        <w:rPr>
          <w:rFonts w:ascii="Arial" w:hAnsi="Arial" w:cs="Arial"/>
          <w:sz w:val="22"/>
        </w:rPr>
        <w:t>Susan’s Farm</w:t>
      </w:r>
      <w:r w:rsidRPr="00454CAF">
        <w:rPr>
          <w:rFonts w:ascii="Arial" w:hAnsi="Arial" w:cs="Arial"/>
          <w:sz w:val="22"/>
          <w:lang w:val="en-US"/>
        </w:rPr>
        <w:t xml:space="preserve"> staff member or associated personnel to the appropriate </w:t>
      </w:r>
      <w:r w:rsidR="00222B9D">
        <w:rPr>
          <w:rFonts w:ascii="Arial" w:hAnsi="Arial" w:cs="Arial"/>
          <w:sz w:val="22"/>
          <w:lang w:val="en-US"/>
        </w:rPr>
        <w:t>line manager or Trustee as appropriate</w:t>
      </w:r>
      <w:r w:rsidR="00C73C37">
        <w:rPr>
          <w:rFonts w:ascii="Arial" w:hAnsi="Arial" w:cs="Arial"/>
          <w:sz w:val="22"/>
          <w:lang w:val="en-US"/>
        </w:rPr>
        <w:t>.</w:t>
      </w:r>
    </w:p>
    <w:p w14:paraId="22150C9E" w14:textId="4152C4FD" w:rsidR="00C73C37" w:rsidRDefault="00C73C37" w:rsidP="00067129">
      <w:pPr>
        <w:spacing w:after="0" w:line="240" w:lineRule="auto"/>
        <w:jc w:val="both"/>
        <w:rPr>
          <w:rFonts w:ascii="Arial" w:hAnsi="Arial" w:cs="Arial"/>
        </w:rPr>
      </w:pPr>
    </w:p>
    <w:p w14:paraId="417469FB" w14:textId="77777777" w:rsidR="0047705A" w:rsidRDefault="0047705A" w:rsidP="00067129">
      <w:pPr>
        <w:jc w:val="both"/>
        <w:rPr>
          <w:rFonts w:ascii="Arial" w:hAnsi="Arial" w:cs="Arial"/>
          <w:b/>
          <w:bCs/>
        </w:rPr>
      </w:pPr>
    </w:p>
    <w:p w14:paraId="255A767A" w14:textId="77777777" w:rsidR="0047705A" w:rsidRDefault="0047705A" w:rsidP="00067129">
      <w:pPr>
        <w:jc w:val="both"/>
        <w:rPr>
          <w:rFonts w:ascii="Arial" w:hAnsi="Arial" w:cs="Arial"/>
          <w:b/>
          <w:bCs/>
        </w:rPr>
      </w:pPr>
    </w:p>
    <w:p w14:paraId="013EBEC7" w14:textId="2A12913C" w:rsidR="008E1836" w:rsidRPr="008E1836" w:rsidRDefault="008E1836" w:rsidP="00067129">
      <w:pPr>
        <w:jc w:val="both"/>
        <w:rPr>
          <w:rFonts w:ascii="Arial" w:hAnsi="Arial" w:cs="Arial"/>
          <w:b/>
          <w:bCs/>
        </w:rPr>
      </w:pPr>
      <w:r w:rsidRPr="008E1836">
        <w:rPr>
          <w:rFonts w:ascii="Arial" w:hAnsi="Arial" w:cs="Arial"/>
          <w:b/>
          <w:bCs/>
        </w:rPr>
        <w:t>Physical Contact and One to One Work</w:t>
      </w:r>
    </w:p>
    <w:p w14:paraId="5F29974E" w14:textId="3CE357E6" w:rsidR="008E1836" w:rsidRPr="008E1836" w:rsidRDefault="008E1836" w:rsidP="00067129">
      <w:pPr>
        <w:jc w:val="both"/>
        <w:rPr>
          <w:rFonts w:ascii="Arial" w:hAnsi="Arial" w:cs="Arial"/>
        </w:rPr>
      </w:pPr>
      <w:r w:rsidRPr="008E1836">
        <w:rPr>
          <w:rFonts w:ascii="Arial" w:hAnsi="Arial" w:cs="Arial"/>
        </w:rPr>
        <w:t xml:space="preserve">The nature of work on Susan's Farm CIO may mean some physical contact with </w:t>
      </w:r>
      <w:r w:rsidR="008C3DEC">
        <w:rPr>
          <w:rFonts w:ascii="Arial" w:hAnsi="Arial" w:cs="Arial"/>
        </w:rPr>
        <w:t>adults at risk of harm</w:t>
      </w:r>
      <w:r w:rsidRPr="008E1836">
        <w:rPr>
          <w:rFonts w:ascii="Arial" w:hAnsi="Arial" w:cs="Arial"/>
        </w:rPr>
        <w:t xml:space="preserve"> is unavoidable, for example in helping </w:t>
      </w:r>
      <w:r w:rsidR="008C3DEC">
        <w:rPr>
          <w:rFonts w:ascii="Arial" w:hAnsi="Arial" w:cs="Arial"/>
        </w:rPr>
        <w:t>them</w:t>
      </w:r>
      <w:r w:rsidRPr="008E1836">
        <w:rPr>
          <w:rFonts w:ascii="Arial" w:hAnsi="Arial" w:cs="Arial"/>
        </w:rPr>
        <w:t xml:space="preserve"> change footwear or climb a stile, or in steering </w:t>
      </w:r>
      <w:r w:rsidR="008C3DEC">
        <w:rPr>
          <w:rFonts w:ascii="Arial" w:hAnsi="Arial" w:cs="Arial"/>
        </w:rPr>
        <w:t>them</w:t>
      </w:r>
      <w:r w:rsidRPr="008E1836">
        <w:rPr>
          <w:rFonts w:ascii="Arial" w:hAnsi="Arial" w:cs="Arial"/>
        </w:rPr>
        <w:t xml:space="preserve"> away from dangers, for example the edge of a pond.  Susan's Farm staff members must ensure that contact is transparent and is always done in an area which is open and where there are other people around.  If staff members find themselves unintentionally alone with a</w:t>
      </w:r>
      <w:r w:rsidR="00143F96">
        <w:rPr>
          <w:rFonts w:ascii="Arial" w:hAnsi="Arial" w:cs="Arial"/>
        </w:rPr>
        <w:t>n adult at risk of harm</w:t>
      </w:r>
      <w:r w:rsidRPr="008E1836">
        <w:rPr>
          <w:rFonts w:ascii="Arial" w:hAnsi="Arial" w:cs="Arial"/>
        </w:rPr>
        <w:t xml:space="preserve">, they should move to a public area as soon as possible.  </w:t>
      </w:r>
    </w:p>
    <w:p w14:paraId="599E8252" w14:textId="5899B571" w:rsidR="008E1836" w:rsidRPr="008E1836" w:rsidRDefault="008E1836" w:rsidP="00067129">
      <w:pPr>
        <w:jc w:val="both"/>
        <w:rPr>
          <w:rFonts w:ascii="Arial" w:hAnsi="Arial" w:cs="Arial"/>
        </w:rPr>
      </w:pPr>
      <w:r w:rsidRPr="008E1836">
        <w:rPr>
          <w:rFonts w:ascii="Arial" w:hAnsi="Arial" w:cs="Arial"/>
        </w:rPr>
        <w:t xml:space="preserve">Our work with </w:t>
      </w:r>
      <w:r w:rsidR="00143F96">
        <w:rPr>
          <w:rFonts w:ascii="Arial" w:hAnsi="Arial" w:cs="Arial"/>
        </w:rPr>
        <w:t>adults at risk of harm</w:t>
      </w:r>
      <w:r w:rsidRPr="008E1836">
        <w:rPr>
          <w:rFonts w:ascii="Arial" w:hAnsi="Arial" w:cs="Arial"/>
        </w:rPr>
        <w:t xml:space="preserve"> means staff members may find themselves working on a one-to-one basis with </w:t>
      </w:r>
      <w:r w:rsidR="00143F96">
        <w:rPr>
          <w:rFonts w:ascii="Arial" w:hAnsi="Arial" w:cs="Arial"/>
        </w:rPr>
        <w:t>them</w:t>
      </w:r>
      <w:r w:rsidRPr="008E1836">
        <w:rPr>
          <w:rFonts w:ascii="Arial" w:hAnsi="Arial" w:cs="Arial"/>
        </w:rPr>
        <w:t xml:space="preserve">.  Susan's Farm recognises that these sessions are often part of our farm work and an important opportunity for </w:t>
      </w:r>
      <w:r w:rsidR="00F77111">
        <w:rPr>
          <w:rFonts w:ascii="Arial" w:hAnsi="Arial" w:cs="Arial"/>
        </w:rPr>
        <w:t>people</w:t>
      </w:r>
      <w:r w:rsidRPr="008E1836">
        <w:rPr>
          <w:rFonts w:ascii="Arial" w:hAnsi="Arial" w:cs="Arial"/>
        </w:rPr>
        <w:t xml:space="preserve"> to learn. All lone working should be done in accordance with the Lone Working Policy. However, staff members should understand that this places them in a position of significant trust and responsibility and ensure that their behaviour in these situations is beyond reproach.  If a situation arises that has made staff feel uncomfortable or compromised, this should be reported to the Designated Safeguarding Lead as soon as possible and a record made.  </w:t>
      </w:r>
    </w:p>
    <w:p w14:paraId="0CD6B857" w14:textId="77946017" w:rsidR="00A4798C" w:rsidRPr="00E8753F" w:rsidRDefault="00A4798C" w:rsidP="00067129">
      <w:pPr>
        <w:pStyle w:val="Heading3"/>
        <w:jc w:val="both"/>
        <w:rPr>
          <w:rFonts w:ascii="Arial" w:hAnsi="Arial" w:cs="Arial"/>
          <w:sz w:val="22"/>
          <w:szCs w:val="22"/>
        </w:rPr>
      </w:pPr>
      <w:r w:rsidRPr="00E8753F">
        <w:rPr>
          <w:rFonts w:ascii="Arial" w:hAnsi="Arial" w:cs="Arial"/>
          <w:sz w:val="22"/>
          <w:szCs w:val="22"/>
        </w:rPr>
        <w:t>How to report a safeguarding concern</w:t>
      </w:r>
    </w:p>
    <w:p w14:paraId="0AA5C060" w14:textId="031B040D" w:rsidR="00097B85" w:rsidRDefault="00A4798C" w:rsidP="00067129">
      <w:pPr>
        <w:pStyle w:val="content"/>
        <w:spacing w:before="105" w:after="150"/>
        <w:jc w:val="both"/>
        <w:rPr>
          <w:rFonts w:ascii="Arial" w:hAnsi="Arial" w:cs="Arial"/>
          <w:sz w:val="22"/>
          <w:szCs w:val="22"/>
        </w:rPr>
      </w:pPr>
      <w:r w:rsidRPr="00454CAF">
        <w:rPr>
          <w:rFonts w:ascii="Arial" w:hAnsi="Arial" w:cs="Arial"/>
          <w:sz w:val="22"/>
          <w:szCs w:val="22"/>
        </w:rPr>
        <w:t>Staff members who have a complaint or concern relating to safeguarding should report it immediately to their Designated Safeguarding Officer (</w:t>
      </w:r>
      <w:r w:rsidR="0006096A">
        <w:rPr>
          <w:rFonts w:ascii="Arial" w:hAnsi="Arial" w:cs="Arial"/>
          <w:sz w:val="22"/>
          <w:szCs w:val="22"/>
        </w:rPr>
        <w:t>Helen Ward</w:t>
      </w:r>
      <w:r w:rsidRPr="00454CAF">
        <w:rPr>
          <w:rFonts w:ascii="Arial" w:hAnsi="Arial" w:cs="Arial"/>
          <w:sz w:val="22"/>
          <w:szCs w:val="22"/>
        </w:rPr>
        <w:t>) who will follow the Dealing with Safeguarding Reports procedure</w:t>
      </w:r>
      <w:r w:rsidR="00B602FF">
        <w:rPr>
          <w:rFonts w:ascii="Arial" w:hAnsi="Arial" w:cs="Arial"/>
          <w:sz w:val="22"/>
          <w:szCs w:val="22"/>
        </w:rPr>
        <w:t xml:space="preserve"> (Appendix B)</w:t>
      </w:r>
      <w:r w:rsidRPr="00454CAF">
        <w:rPr>
          <w:rFonts w:ascii="Arial" w:hAnsi="Arial" w:cs="Arial"/>
          <w:sz w:val="22"/>
          <w:szCs w:val="22"/>
        </w:rPr>
        <w:t>.</w:t>
      </w:r>
    </w:p>
    <w:p w14:paraId="7B1453ED" w14:textId="716D021F" w:rsidR="00097B85" w:rsidRPr="00454CAF" w:rsidRDefault="00097B85" w:rsidP="00067129">
      <w:pPr>
        <w:pStyle w:val="content"/>
        <w:spacing w:before="105" w:after="150"/>
        <w:jc w:val="both"/>
        <w:rPr>
          <w:rFonts w:ascii="Arial" w:hAnsi="Arial" w:cs="Arial"/>
          <w:sz w:val="22"/>
          <w:szCs w:val="22"/>
        </w:rPr>
      </w:pPr>
      <w:r w:rsidRPr="00454CAF">
        <w:rPr>
          <w:rFonts w:ascii="Arial" w:hAnsi="Arial" w:cs="Arial"/>
          <w:sz w:val="22"/>
          <w:szCs w:val="22"/>
        </w:rPr>
        <w:t>All staff must be aware that mental health problems can, in some cases, be an indicator that a</w:t>
      </w:r>
      <w:r w:rsidR="00F77111">
        <w:rPr>
          <w:rFonts w:ascii="Arial" w:hAnsi="Arial" w:cs="Arial"/>
          <w:sz w:val="22"/>
          <w:szCs w:val="22"/>
        </w:rPr>
        <w:t xml:space="preserve">n adult </w:t>
      </w:r>
      <w:r w:rsidRPr="00454CAF">
        <w:rPr>
          <w:rFonts w:ascii="Arial" w:hAnsi="Arial" w:cs="Arial"/>
          <w:sz w:val="22"/>
          <w:szCs w:val="22"/>
        </w:rPr>
        <w:t xml:space="preserve">has suffered or is at risk of suffering abuse, neglect or exploitation. If staff have a mental health concern about a </w:t>
      </w:r>
      <w:r w:rsidR="00F77111">
        <w:rPr>
          <w:rFonts w:ascii="Arial" w:hAnsi="Arial" w:cs="Arial"/>
          <w:sz w:val="22"/>
          <w:szCs w:val="22"/>
        </w:rPr>
        <w:t>person</w:t>
      </w:r>
      <w:r w:rsidRPr="00454CAF">
        <w:rPr>
          <w:rFonts w:ascii="Arial" w:hAnsi="Arial" w:cs="Arial"/>
          <w:sz w:val="22"/>
          <w:szCs w:val="22"/>
        </w:rPr>
        <w:t xml:space="preserve"> that is also a safeguarding concern, immediate action should be taken, speaking to the designated safeguarding lead or a deputy. This must be done in partnership with the referral agency.</w:t>
      </w:r>
    </w:p>
    <w:p w14:paraId="4976FB97" w14:textId="6B7DF56E" w:rsidR="00CE0C59" w:rsidRDefault="00CE0C59" w:rsidP="00067129">
      <w:pPr>
        <w:pStyle w:val="content"/>
        <w:spacing w:before="105" w:after="150"/>
        <w:jc w:val="both"/>
        <w:rPr>
          <w:rFonts w:ascii="Arial" w:hAnsi="Arial" w:cs="Arial"/>
          <w:sz w:val="22"/>
          <w:szCs w:val="22"/>
        </w:rPr>
      </w:pPr>
      <w:r>
        <w:rPr>
          <w:rFonts w:ascii="Arial" w:hAnsi="Arial" w:cs="Arial"/>
          <w:sz w:val="22"/>
          <w:szCs w:val="22"/>
        </w:rPr>
        <w:t xml:space="preserve">See Appendix </w:t>
      </w:r>
      <w:r w:rsidR="00B602FF">
        <w:rPr>
          <w:rFonts w:ascii="Arial" w:hAnsi="Arial" w:cs="Arial"/>
          <w:sz w:val="22"/>
          <w:szCs w:val="22"/>
        </w:rPr>
        <w:t>C</w:t>
      </w:r>
      <w:r>
        <w:rPr>
          <w:rFonts w:ascii="Arial" w:hAnsi="Arial" w:cs="Arial"/>
          <w:sz w:val="22"/>
          <w:szCs w:val="22"/>
        </w:rPr>
        <w:t xml:space="preserve"> for types of abuse</w:t>
      </w:r>
    </w:p>
    <w:p w14:paraId="79DC4E7E" w14:textId="7E3CA027" w:rsidR="00A4798C" w:rsidRDefault="00A4798C" w:rsidP="00067129">
      <w:pPr>
        <w:pStyle w:val="Heading2"/>
        <w:jc w:val="both"/>
        <w:rPr>
          <w:rFonts w:ascii="Arial" w:hAnsi="Arial" w:cs="Arial"/>
          <w:b/>
          <w:bCs/>
          <w:color w:val="auto"/>
          <w:sz w:val="22"/>
          <w:szCs w:val="22"/>
        </w:rPr>
      </w:pPr>
      <w:r w:rsidRPr="00E8753F">
        <w:rPr>
          <w:rFonts w:ascii="Arial" w:hAnsi="Arial" w:cs="Arial"/>
          <w:b/>
          <w:bCs/>
          <w:color w:val="auto"/>
          <w:sz w:val="22"/>
          <w:szCs w:val="22"/>
        </w:rPr>
        <w:t>Confidentiality</w:t>
      </w:r>
    </w:p>
    <w:p w14:paraId="37AEC078" w14:textId="5C4BD141" w:rsidR="0009153B" w:rsidRDefault="00A4798C" w:rsidP="00067129">
      <w:pPr>
        <w:jc w:val="both"/>
        <w:rPr>
          <w:rFonts w:ascii="Arial" w:hAnsi="Arial" w:cs="Arial"/>
        </w:rPr>
      </w:pPr>
      <w:r w:rsidRPr="00454CAF">
        <w:rPr>
          <w:rFonts w:ascii="Arial" w:hAnsi="Arial" w:cs="Arial"/>
        </w:rPr>
        <w:t xml:space="preserve">It is essential that confidentiality in maintained at all stages of the process when dealing with safeguarding concerns.  Information relating to the concern and subsequent case management should be shared on a </w:t>
      </w:r>
      <w:r w:rsidR="00E8753F" w:rsidRPr="00454CAF">
        <w:rPr>
          <w:rFonts w:ascii="Arial" w:hAnsi="Arial" w:cs="Arial"/>
        </w:rPr>
        <w:t>need-to-know</w:t>
      </w:r>
      <w:r w:rsidRPr="00454CAF">
        <w:rPr>
          <w:rFonts w:ascii="Arial" w:hAnsi="Arial" w:cs="Arial"/>
        </w:rPr>
        <w:t xml:space="preserve"> basis only and should be </w:t>
      </w:r>
      <w:proofErr w:type="gramStart"/>
      <w:r w:rsidRPr="00454CAF">
        <w:rPr>
          <w:rFonts w:ascii="Arial" w:hAnsi="Arial" w:cs="Arial"/>
        </w:rPr>
        <w:t>kept secure at all</w:t>
      </w:r>
      <w:r w:rsidR="008E1836">
        <w:rPr>
          <w:rFonts w:ascii="Arial" w:hAnsi="Arial" w:cs="Arial"/>
        </w:rPr>
        <w:t xml:space="preserve"> times</w:t>
      </w:r>
      <w:proofErr w:type="gramEnd"/>
      <w:r w:rsidR="008E1836">
        <w:rPr>
          <w:rFonts w:ascii="Arial" w:hAnsi="Arial" w:cs="Arial"/>
        </w:rPr>
        <w:t xml:space="preserve"> in accordance with Susan’s Farm Privacy Policy.</w:t>
      </w:r>
    </w:p>
    <w:p w14:paraId="426BCA23" w14:textId="77777777" w:rsidR="00E8753F" w:rsidRPr="00C82A4B" w:rsidRDefault="00E8753F" w:rsidP="00067129">
      <w:pPr>
        <w:jc w:val="both"/>
        <w:rPr>
          <w:rFonts w:ascii="Arial" w:hAnsi="Arial" w:cs="Arial"/>
          <w:b/>
          <w:bCs/>
        </w:rPr>
      </w:pPr>
      <w:bookmarkStart w:id="0" w:name="_4_14"/>
      <w:bookmarkEnd w:id="0"/>
      <w:r w:rsidRPr="00C82A4B">
        <w:rPr>
          <w:rFonts w:ascii="Arial" w:hAnsi="Arial" w:cs="Arial"/>
          <w:b/>
          <w:bCs/>
        </w:rPr>
        <w:t>Roles and Responsibilities</w:t>
      </w:r>
    </w:p>
    <w:p w14:paraId="3C368023" w14:textId="4604ADE7" w:rsidR="00E8753F" w:rsidRPr="00C82A4B" w:rsidRDefault="00E8753F" w:rsidP="00067129">
      <w:pPr>
        <w:pStyle w:val="ListParagraph"/>
        <w:numPr>
          <w:ilvl w:val="0"/>
          <w:numId w:val="11"/>
        </w:numPr>
        <w:autoSpaceDN/>
        <w:spacing w:after="160" w:line="259" w:lineRule="auto"/>
        <w:contextualSpacing/>
        <w:jc w:val="both"/>
        <w:rPr>
          <w:rFonts w:ascii="Arial" w:hAnsi="Arial" w:cs="Arial"/>
          <w:sz w:val="22"/>
        </w:rPr>
      </w:pPr>
      <w:r w:rsidRPr="00C82A4B">
        <w:rPr>
          <w:rFonts w:ascii="Arial" w:hAnsi="Arial" w:cs="Arial"/>
          <w:sz w:val="22"/>
        </w:rPr>
        <w:t xml:space="preserve">The </w:t>
      </w:r>
      <w:r>
        <w:rPr>
          <w:rFonts w:ascii="Arial" w:hAnsi="Arial" w:cs="Arial"/>
          <w:sz w:val="22"/>
        </w:rPr>
        <w:t>Designated Safeguarding Officer</w:t>
      </w:r>
      <w:r w:rsidRPr="00C82A4B">
        <w:rPr>
          <w:rFonts w:ascii="Arial" w:hAnsi="Arial" w:cs="Arial"/>
          <w:sz w:val="22"/>
        </w:rPr>
        <w:t xml:space="preserve"> is responsible for writing and implementing this policy</w:t>
      </w:r>
      <w:r>
        <w:rPr>
          <w:rFonts w:ascii="Arial" w:hAnsi="Arial" w:cs="Arial"/>
          <w:sz w:val="22"/>
        </w:rPr>
        <w:t>.</w:t>
      </w:r>
    </w:p>
    <w:p w14:paraId="11DE9197" w14:textId="44021EF4" w:rsidR="00E8753F" w:rsidRPr="00C82A4B" w:rsidRDefault="00E8753F" w:rsidP="00067129">
      <w:pPr>
        <w:pStyle w:val="ListParagraph"/>
        <w:numPr>
          <w:ilvl w:val="0"/>
          <w:numId w:val="11"/>
        </w:numPr>
        <w:autoSpaceDN/>
        <w:spacing w:after="160" w:line="259" w:lineRule="auto"/>
        <w:contextualSpacing/>
        <w:jc w:val="both"/>
        <w:rPr>
          <w:rFonts w:ascii="Arial" w:hAnsi="Arial" w:cs="Arial"/>
          <w:sz w:val="22"/>
        </w:rPr>
      </w:pPr>
      <w:r w:rsidRPr="00C82A4B">
        <w:rPr>
          <w:rFonts w:ascii="Arial" w:hAnsi="Arial" w:cs="Arial"/>
          <w:sz w:val="22"/>
        </w:rPr>
        <w:t>S</w:t>
      </w:r>
      <w:r>
        <w:rPr>
          <w:rFonts w:ascii="Arial" w:hAnsi="Arial" w:cs="Arial"/>
          <w:sz w:val="22"/>
        </w:rPr>
        <w:t>afeguarding incidents</w:t>
      </w:r>
      <w:r w:rsidRPr="00C82A4B">
        <w:rPr>
          <w:rFonts w:ascii="Arial" w:hAnsi="Arial" w:cs="Arial"/>
          <w:sz w:val="22"/>
        </w:rPr>
        <w:t xml:space="preserve"> are reported to the Board of Trustees.</w:t>
      </w:r>
    </w:p>
    <w:p w14:paraId="3C98B289" w14:textId="33BA1991" w:rsidR="00E8753F" w:rsidRPr="00C82A4B" w:rsidRDefault="00E8753F" w:rsidP="00067129">
      <w:pPr>
        <w:pStyle w:val="ListParagraph"/>
        <w:numPr>
          <w:ilvl w:val="0"/>
          <w:numId w:val="11"/>
        </w:numPr>
        <w:autoSpaceDN/>
        <w:spacing w:after="160" w:line="259" w:lineRule="auto"/>
        <w:contextualSpacing/>
        <w:jc w:val="both"/>
        <w:rPr>
          <w:rFonts w:ascii="Arial" w:hAnsi="Arial" w:cs="Arial"/>
          <w:sz w:val="22"/>
        </w:rPr>
      </w:pPr>
      <w:r w:rsidRPr="00C82A4B">
        <w:rPr>
          <w:rFonts w:ascii="Arial" w:hAnsi="Arial" w:cs="Arial"/>
          <w:sz w:val="22"/>
        </w:rPr>
        <w:t xml:space="preserve">Minor and major changes to the policy will be reviewed by the </w:t>
      </w:r>
      <w:r w:rsidR="008A0D1A">
        <w:rPr>
          <w:rFonts w:ascii="Arial" w:hAnsi="Arial" w:cs="Arial"/>
          <w:sz w:val="22"/>
        </w:rPr>
        <w:t>Operational Owner</w:t>
      </w:r>
      <w:r w:rsidRPr="00C82A4B">
        <w:rPr>
          <w:rFonts w:ascii="Arial" w:hAnsi="Arial" w:cs="Arial"/>
          <w:sz w:val="22"/>
        </w:rPr>
        <w:t xml:space="preserve"> and agreed and approved</w:t>
      </w:r>
      <w:r w:rsidR="008A0D1A">
        <w:rPr>
          <w:rFonts w:ascii="Arial" w:hAnsi="Arial" w:cs="Arial"/>
          <w:sz w:val="22"/>
        </w:rPr>
        <w:t xml:space="preserve"> by the Trustee Owner</w:t>
      </w:r>
      <w:r w:rsidRPr="00C82A4B">
        <w:rPr>
          <w:rFonts w:ascii="Arial" w:hAnsi="Arial" w:cs="Arial"/>
          <w:sz w:val="22"/>
        </w:rPr>
        <w:t>.</w:t>
      </w:r>
    </w:p>
    <w:p w14:paraId="49060384" w14:textId="30B5D818" w:rsidR="00E8753F" w:rsidRDefault="00E8753F" w:rsidP="00067129">
      <w:pPr>
        <w:pStyle w:val="ListParagraph"/>
        <w:numPr>
          <w:ilvl w:val="0"/>
          <w:numId w:val="11"/>
        </w:numPr>
        <w:autoSpaceDN/>
        <w:spacing w:after="160" w:line="259" w:lineRule="auto"/>
        <w:contextualSpacing/>
        <w:jc w:val="both"/>
        <w:rPr>
          <w:rFonts w:ascii="Arial" w:hAnsi="Arial" w:cs="Arial"/>
          <w:sz w:val="22"/>
        </w:rPr>
      </w:pPr>
      <w:r w:rsidRPr="00C82A4B">
        <w:rPr>
          <w:rFonts w:ascii="Arial" w:hAnsi="Arial" w:cs="Arial"/>
          <w:sz w:val="22"/>
        </w:rPr>
        <w:lastRenderedPageBreak/>
        <w:t xml:space="preserve">A policy review will take place every two years or in line with relevant changes to </w:t>
      </w:r>
      <w:r>
        <w:rPr>
          <w:rFonts w:ascii="Arial" w:hAnsi="Arial" w:cs="Arial"/>
          <w:sz w:val="22"/>
        </w:rPr>
        <w:t>legislation and/or local guidance</w:t>
      </w:r>
      <w:r w:rsidRPr="00C82A4B">
        <w:rPr>
          <w:rFonts w:ascii="Arial" w:hAnsi="Arial" w:cs="Arial"/>
          <w:sz w:val="22"/>
        </w:rPr>
        <w:t>.</w:t>
      </w:r>
    </w:p>
    <w:p w14:paraId="4B2FD19B" w14:textId="77777777" w:rsidR="008E1836" w:rsidRPr="008E1836" w:rsidRDefault="008E1836" w:rsidP="00067129">
      <w:pPr>
        <w:spacing w:after="160" w:line="259" w:lineRule="auto"/>
        <w:ind w:left="360"/>
        <w:contextualSpacing/>
        <w:jc w:val="both"/>
        <w:rPr>
          <w:rFonts w:ascii="Arial" w:hAnsi="Arial" w:cs="Arial"/>
        </w:rPr>
      </w:pPr>
    </w:p>
    <w:p w14:paraId="4BB00EAA" w14:textId="77777777" w:rsidR="00C4204A" w:rsidRDefault="00C4204A" w:rsidP="00067129">
      <w:pPr>
        <w:jc w:val="both"/>
        <w:rPr>
          <w:rFonts w:ascii="Arial" w:hAnsi="Arial" w:cs="Arial"/>
          <w:b/>
          <w:bCs/>
        </w:rPr>
      </w:pPr>
    </w:p>
    <w:p w14:paraId="00469787" w14:textId="77777777" w:rsidR="00C4204A" w:rsidRDefault="00C4204A" w:rsidP="00067129">
      <w:pPr>
        <w:jc w:val="both"/>
        <w:rPr>
          <w:rFonts w:ascii="Arial" w:hAnsi="Arial" w:cs="Arial"/>
          <w:b/>
          <w:bCs/>
        </w:rPr>
      </w:pPr>
    </w:p>
    <w:p w14:paraId="06C1BF51" w14:textId="3C2F5E6F" w:rsidR="00E8753F" w:rsidRPr="00C82A4B" w:rsidRDefault="00E8753F" w:rsidP="00067129">
      <w:pPr>
        <w:jc w:val="both"/>
        <w:rPr>
          <w:rFonts w:ascii="Arial" w:hAnsi="Arial" w:cs="Arial"/>
          <w:b/>
          <w:bCs/>
        </w:rPr>
      </w:pPr>
      <w:r w:rsidRPr="00C82A4B">
        <w:rPr>
          <w:rFonts w:ascii="Arial" w:hAnsi="Arial" w:cs="Arial"/>
          <w:b/>
          <w:bCs/>
        </w:rPr>
        <w:t>Equality</w:t>
      </w:r>
    </w:p>
    <w:p w14:paraId="51D52A2A" w14:textId="77777777" w:rsidR="00E8753F" w:rsidRPr="00C82A4B" w:rsidRDefault="00E8753F" w:rsidP="00067129">
      <w:pPr>
        <w:pStyle w:val="ListParagraph"/>
        <w:numPr>
          <w:ilvl w:val="0"/>
          <w:numId w:val="12"/>
        </w:numPr>
        <w:autoSpaceDN/>
        <w:spacing w:after="160" w:line="259" w:lineRule="auto"/>
        <w:contextualSpacing/>
        <w:jc w:val="both"/>
        <w:rPr>
          <w:rFonts w:ascii="Arial" w:hAnsi="Arial" w:cs="Arial"/>
          <w:sz w:val="22"/>
        </w:rPr>
      </w:pPr>
      <w:r w:rsidRPr="00C82A4B">
        <w:rPr>
          <w:rFonts w:ascii="Arial" w:hAnsi="Arial" w:cs="Arial"/>
          <w:sz w:val="22"/>
        </w:rPr>
        <w:t xml:space="preserve">Consideration is given to the protected characteristics of all people groups identified in the Equality Act 2010. The protected characteristics are gender, age, race, disability, sexual orientation, religion/belief, pregnancy and maternity, and marriage/civil partnership. </w:t>
      </w:r>
    </w:p>
    <w:p w14:paraId="12D6BA28" w14:textId="45E6DADF" w:rsidR="00E8753F" w:rsidRPr="00E8753F" w:rsidRDefault="00E8753F" w:rsidP="00067129">
      <w:pPr>
        <w:pStyle w:val="ListParagraph"/>
        <w:numPr>
          <w:ilvl w:val="0"/>
          <w:numId w:val="12"/>
        </w:numPr>
        <w:autoSpaceDN/>
        <w:spacing w:after="160" w:line="259" w:lineRule="auto"/>
        <w:contextualSpacing/>
        <w:jc w:val="both"/>
        <w:rPr>
          <w:rFonts w:ascii="Arial" w:hAnsi="Arial" w:cs="Arial"/>
          <w:b/>
          <w:bCs/>
          <w:sz w:val="22"/>
        </w:rPr>
      </w:pPr>
      <w:r w:rsidRPr="00E8753F">
        <w:rPr>
          <w:rFonts w:ascii="Arial" w:hAnsi="Arial" w:cs="Arial"/>
          <w:sz w:val="22"/>
        </w:rPr>
        <w:t xml:space="preserve">Any activity that results in discriminatory practice will be challenged. Where </w:t>
      </w:r>
      <w:r w:rsidR="004A352A">
        <w:rPr>
          <w:rFonts w:ascii="Arial" w:hAnsi="Arial" w:cs="Arial"/>
          <w:sz w:val="22"/>
        </w:rPr>
        <w:t>adults at risk of harm</w:t>
      </w:r>
      <w:r w:rsidRPr="00E8753F">
        <w:rPr>
          <w:rFonts w:ascii="Arial" w:hAnsi="Arial" w:cs="Arial"/>
          <w:sz w:val="22"/>
        </w:rPr>
        <w:t xml:space="preserve"> face additional barriers staff at Susan's Farm will work hard to find alternative ways of addressing this.</w:t>
      </w:r>
    </w:p>
    <w:p w14:paraId="318EC94B" w14:textId="5FC8C3B1" w:rsidR="00301B8B" w:rsidRPr="007B1EB3" w:rsidRDefault="00E8753F" w:rsidP="00EB2430">
      <w:pPr>
        <w:pStyle w:val="ListParagraph"/>
        <w:numPr>
          <w:ilvl w:val="0"/>
          <w:numId w:val="12"/>
        </w:numPr>
        <w:autoSpaceDN/>
        <w:spacing w:after="160" w:line="259" w:lineRule="auto"/>
        <w:contextualSpacing/>
        <w:jc w:val="both"/>
        <w:rPr>
          <w:rFonts w:ascii="Arial" w:hAnsi="Arial" w:cs="Arial"/>
        </w:rPr>
      </w:pPr>
      <w:r w:rsidRPr="007B1EB3">
        <w:rPr>
          <w:rFonts w:ascii="Arial" w:hAnsi="Arial" w:cs="Arial"/>
          <w:sz w:val="22"/>
        </w:rPr>
        <w:t>This policy and all other associated policies and documents take this into account.</w:t>
      </w:r>
      <w:r w:rsidR="00301B8B" w:rsidRPr="007B1EB3">
        <w:rPr>
          <w:rFonts w:ascii="Arial" w:hAnsi="Arial" w:cs="Arial"/>
        </w:rPr>
        <w:br w:type="page"/>
      </w:r>
    </w:p>
    <w:p w14:paraId="4C689B74" w14:textId="7928AEAE" w:rsidR="00C771BF" w:rsidRPr="00AF1089" w:rsidRDefault="00C771BF" w:rsidP="00067129">
      <w:pPr>
        <w:jc w:val="both"/>
        <w:rPr>
          <w:rFonts w:ascii="Arial" w:hAnsi="Arial" w:cs="Arial"/>
          <w:b/>
          <w:bCs/>
        </w:rPr>
      </w:pPr>
      <w:r w:rsidRPr="00AF1089">
        <w:rPr>
          <w:rFonts w:ascii="Arial" w:hAnsi="Arial" w:cs="Arial"/>
          <w:b/>
          <w:bCs/>
        </w:rPr>
        <w:lastRenderedPageBreak/>
        <w:t>Appendix A</w:t>
      </w:r>
    </w:p>
    <w:p w14:paraId="64BAD9CB" w14:textId="757823A2" w:rsidR="00C771BF" w:rsidRPr="00C771BF" w:rsidRDefault="00C771BF" w:rsidP="00067129">
      <w:pPr>
        <w:spacing w:before="240" w:after="240"/>
        <w:jc w:val="both"/>
        <w:rPr>
          <w:rFonts w:ascii="Arial" w:hAnsi="Arial" w:cs="Arial"/>
          <w:bCs/>
        </w:rPr>
      </w:pPr>
      <w:r w:rsidRPr="00E73046">
        <w:rPr>
          <w:rFonts w:ascii="Arial" w:hAnsi="Arial" w:cs="Arial"/>
          <w:bCs/>
        </w:rPr>
        <w:t>Code of Conduct Standards</w:t>
      </w:r>
      <w:r w:rsidR="00CE0C59" w:rsidRPr="00E73046">
        <w:rPr>
          <w:rFonts w:ascii="Arial" w:hAnsi="Arial" w:cs="Arial"/>
          <w:bCs/>
        </w:rPr>
        <w:t xml:space="preserve"> (to be printed and signed)</w:t>
      </w:r>
    </w:p>
    <w:p w14:paraId="6F422453" w14:textId="55D5B6CC" w:rsidR="00C771BF" w:rsidRPr="00C771BF" w:rsidRDefault="00882118" w:rsidP="00067129">
      <w:pPr>
        <w:jc w:val="both"/>
        <w:rPr>
          <w:rFonts w:ascii="Arial" w:hAnsi="Arial" w:cs="Arial"/>
        </w:rPr>
      </w:pPr>
      <w:r>
        <w:rPr>
          <w:rFonts w:ascii="Arial" w:hAnsi="Arial" w:cs="Arial"/>
        </w:rPr>
        <w:t>Whilst working (or on behalf of) at</w:t>
      </w:r>
      <w:r w:rsidR="00C771BF" w:rsidRPr="00C771BF">
        <w:rPr>
          <w:rFonts w:ascii="Arial" w:hAnsi="Arial" w:cs="Arial"/>
        </w:rPr>
        <w:t xml:space="preserve"> </w:t>
      </w:r>
      <w:r w:rsidR="00C771BF">
        <w:rPr>
          <w:rFonts w:ascii="Arial" w:hAnsi="Arial" w:cs="Arial"/>
        </w:rPr>
        <w:t>Susan’s Farm</w:t>
      </w:r>
      <w:r w:rsidR="00C771BF" w:rsidRPr="00C771BF">
        <w:rPr>
          <w:rFonts w:ascii="Arial" w:hAnsi="Arial" w:cs="Arial"/>
        </w:rPr>
        <w:t xml:space="preserve"> I will:</w:t>
      </w:r>
    </w:p>
    <w:p w14:paraId="57786D5A" w14:textId="5856E8EC" w:rsidR="00C771BF" w:rsidRPr="00C771BF" w:rsidRDefault="00C771BF" w:rsidP="00067129">
      <w:pPr>
        <w:pStyle w:val="Heading3"/>
        <w:jc w:val="both"/>
        <w:rPr>
          <w:rFonts w:ascii="Arial" w:hAnsi="Arial" w:cs="Arial"/>
          <w:sz w:val="22"/>
          <w:szCs w:val="22"/>
        </w:rPr>
      </w:pPr>
      <w:r w:rsidRPr="00C771BF">
        <w:rPr>
          <w:rFonts w:ascii="Arial" w:hAnsi="Arial" w:cs="Arial"/>
          <w:sz w:val="22"/>
          <w:szCs w:val="22"/>
        </w:rPr>
        <w:t xml:space="preserve">Uphold the integrity and reputation of </w:t>
      </w:r>
      <w:r>
        <w:rPr>
          <w:rFonts w:ascii="Arial" w:hAnsi="Arial" w:cs="Arial"/>
          <w:sz w:val="22"/>
          <w:szCs w:val="22"/>
        </w:rPr>
        <w:t>Susan’s Farm</w:t>
      </w:r>
      <w:r w:rsidRPr="00C771BF">
        <w:rPr>
          <w:rFonts w:ascii="Arial" w:hAnsi="Arial" w:cs="Arial"/>
          <w:sz w:val="22"/>
          <w:szCs w:val="22"/>
        </w:rPr>
        <w:t xml:space="preserve"> by ensuring that my professional and personal conduct is consistent with </w:t>
      </w:r>
      <w:r>
        <w:rPr>
          <w:rFonts w:ascii="Arial" w:hAnsi="Arial" w:cs="Arial"/>
          <w:sz w:val="22"/>
          <w:szCs w:val="22"/>
        </w:rPr>
        <w:t>Susan’s Farm</w:t>
      </w:r>
      <w:r w:rsidRPr="00C771BF">
        <w:rPr>
          <w:rFonts w:ascii="Arial" w:hAnsi="Arial" w:cs="Arial"/>
          <w:sz w:val="22"/>
          <w:szCs w:val="22"/>
        </w:rPr>
        <w:t>’s values and standards</w:t>
      </w:r>
    </w:p>
    <w:p w14:paraId="4207F06F" w14:textId="77777777" w:rsidR="00C771BF" w:rsidRPr="00C771BF" w:rsidRDefault="00C771BF" w:rsidP="00067129">
      <w:pPr>
        <w:pStyle w:val="ListParagraph"/>
        <w:numPr>
          <w:ilvl w:val="0"/>
          <w:numId w:val="14"/>
        </w:numPr>
        <w:spacing w:after="0" w:line="240" w:lineRule="auto"/>
        <w:jc w:val="both"/>
        <w:rPr>
          <w:rFonts w:ascii="Arial" w:hAnsi="Arial" w:cs="Arial"/>
          <w:sz w:val="22"/>
        </w:rPr>
      </w:pPr>
      <w:r w:rsidRPr="00C771BF">
        <w:rPr>
          <w:rFonts w:ascii="Arial" w:hAnsi="Arial" w:cs="Arial"/>
          <w:sz w:val="22"/>
        </w:rPr>
        <w:t>I will treat all people fairly with respect and dignity</w:t>
      </w:r>
    </w:p>
    <w:p w14:paraId="459FAAE4" w14:textId="45DE47D4" w:rsidR="00C771BF" w:rsidRPr="00C771BF" w:rsidRDefault="00C771BF" w:rsidP="00067129">
      <w:pPr>
        <w:pStyle w:val="ListParagraph"/>
        <w:numPr>
          <w:ilvl w:val="0"/>
          <w:numId w:val="14"/>
        </w:numPr>
        <w:spacing w:after="0" w:line="240" w:lineRule="auto"/>
        <w:jc w:val="both"/>
        <w:rPr>
          <w:rFonts w:ascii="Arial" w:hAnsi="Arial" w:cs="Arial"/>
          <w:sz w:val="22"/>
        </w:rPr>
      </w:pPr>
      <w:r w:rsidRPr="00C771BF">
        <w:rPr>
          <w:rFonts w:ascii="Arial" w:hAnsi="Arial" w:cs="Arial"/>
          <w:sz w:val="22"/>
        </w:rPr>
        <w:t xml:space="preserve">When working in an international context or travelling internationally on behalf of </w:t>
      </w:r>
      <w:r>
        <w:rPr>
          <w:rFonts w:ascii="Arial" w:hAnsi="Arial" w:cs="Arial"/>
          <w:sz w:val="22"/>
        </w:rPr>
        <w:t>Susan’s Farm</w:t>
      </w:r>
      <w:r w:rsidRPr="00C771BF">
        <w:rPr>
          <w:rFonts w:ascii="Arial" w:hAnsi="Arial" w:cs="Arial"/>
          <w:sz w:val="22"/>
        </w:rPr>
        <w:t>, I will be observant of all local laws and be sensitive to local customs</w:t>
      </w:r>
    </w:p>
    <w:p w14:paraId="196BBB22" w14:textId="066C2365" w:rsidR="00C771BF" w:rsidRPr="00C771BF" w:rsidRDefault="00C771BF" w:rsidP="00067129">
      <w:pPr>
        <w:pStyle w:val="ListParagraph"/>
        <w:numPr>
          <w:ilvl w:val="0"/>
          <w:numId w:val="14"/>
        </w:numPr>
        <w:spacing w:after="0" w:line="240" w:lineRule="auto"/>
        <w:jc w:val="both"/>
        <w:rPr>
          <w:rFonts w:ascii="Arial" w:hAnsi="Arial" w:cs="Arial"/>
          <w:sz w:val="22"/>
        </w:rPr>
      </w:pPr>
      <w:r w:rsidRPr="00C771BF">
        <w:rPr>
          <w:rFonts w:ascii="Arial" w:hAnsi="Arial" w:cs="Arial"/>
          <w:sz w:val="22"/>
        </w:rPr>
        <w:t xml:space="preserve">I will seek to ensure that my conduct does not bring </w:t>
      </w:r>
      <w:r>
        <w:rPr>
          <w:rFonts w:ascii="Arial" w:hAnsi="Arial" w:cs="Arial"/>
          <w:sz w:val="22"/>
        </w:rPr>
        <w:t>Susan’s Farm</w:t>
      </w:r>
      <w:r w:rsidRPr="00C771BF">
        <w:rPr>
          <w:rFonts w:ascii="Arial" w:hAnsi="Arial" w:cs="Arial"/>
          <w:sz w:val="22"/>
        </w:rPr>
        <w:t xml:space="preserve"> into disrepute and does not impact on or undermine my ability to undertake the role for which I am employed</w:t>
      </w:r>
    </w:p>
    <w:p w14:paraId="54F6B3B5" w14:textId="11179A4D" w:rsidR="00C771BF" w:rsidRPr="00C771BF" w:rsidRDefault="00C771BF" w:rsidP="00067129">
      <w:pPr>
        <w:pStyle w:val="ListParagraph"/>
        <w:numPr>
          <w:ilvl w:val="0"/>
          <w:numId w:val="14"/>
        </w:numPr>
        <w:spacing w:after="0" w:line="240" w:lineRule="auto"/>
        <w:jc w:val="both"/>
        <w:rPr>
          <w:rFonts w:ascii="Arial" w:hAnsi="Arial" w:cs="Arial"/>
          <w:sz w:val="22"/>
        </w:rPr>
      </w:pPr>
      <w:r w:rsidRPr="00C771BF">
        <w:rPr>
          <w:rFonts w:ascii="Arial" w:hAnsi="Arial" w:cs="Arial"/>
          <w:sz w:val="22"/>
        </w:rPr>
        <w:t xml:space="preserve">I will not work under the influence of alcohol or use, or be in possession of, illegal substances on </w:t>
      </w:r>
      <w:r>
        <w:rPr>
          <w:rFonts w:ascii="Arial" w:hAnsi="Arial" w:cs="Arial"/>
          <w:sz w:val="22"/>
        </w:rPr>
        <w:t>Susan’s Farm</w:t>
      </w:r>
      <w:r w:rsidRPr="00C771BF">
        <w:rPr>
          <w:rFonts w:ascii="Arial" w:hAnsi="Arial" w:cs="Arial"/>
          <w:sz w:val="22"/>
        </w:rPr>
        <w:t xml:space="preserve"> premises or accommodation</w:t>
      </w:r>
    </w:p>
    <w:p w14:paraId="175914FA" w14:textId="77777777" w:rsidR="00C771BF" w:rsidRPr="00C771BF" w:rsidRDefault="00C771BF" w:rsidP="00067129">
      <w:pPr>
        <w:pStyle w:val="Heading3"/>
        <w:jc w:val="both"/>
        <w:rPr>
          <w:rFonts w:ascii="Arial" w:hAnsi="Arial" w:cs="Arial"/>
          <w:sz w:val="22"/>
          <w:szCs w:val="22"/>
        </w:rPr>
      </w:pPr>
      <w:r w:rsidRPr="00C771BF">
        <w:rPr>
          <w:rFonts w:ascii="Arial" w:hAnsi="Arial" w:cs="Arial"/>
          <w:sz w:val="22"/>
          <w:szCs w:val="22"/>
        </w:rPr>
        <w:t>Not engage in abusive or exploitative conduct</w:t>
      </w:r>
    </w:p>
    <w:p w14:paraId="4F8675B7" w14:textId="33D8C713" w:rsidR="00C771BF" w:rsidRPr="00C771BF" w:rsidRDefault="00C771BF" w:rsidP="00067129">
      <w:pPr>
        <w:pStyle w:val="ListParagraph"/>
        <w:numPr>
          <w:ilvl w:val="0"/>
          <w:numId w:val="14"/>
        </w:numPr>
        <w:spacing w:after="0" w:line="240" w:lineRule="auto"/>
        <w:jc w:val="both"/>
        <w:rPr>
          <w:rFonts w:ascii="Arial" w:hAnsi="Arial" w:cs="Arial"/>
          <w:sz w:val="22"/>
        </w:rPr>
      </w:pPr>
      <w:r w:rsidRPr="00C771BF">
        <w:rPr>
          <w:rFonts w:ascii="Arial" w:hAnsi="Arial" w:cs="Arial"/>
          <w:sz w:val="22"/>
        </w:rPr>
        <w:t>I will not engage in sexual activity with children (persons under the age of 18)</w:t>
      </w:r>
      <w:r w:rsidR="004A352A">
        <w:rPr>
          <w:rFonts w:ascii="Arial" w:hAnsi="Arial" w:cs="Arial"/>
          <w:sz w:val="22"/>
        </w:rPr>
        <w:t xml:space="preserve"> or adults at risk of harm</w:t>
      </w:r>
      <w:r w:rsidRPr="00C771BF">
        <w:rPr>
          <w:rFonts w:ascii="Arial" w:hAnsi="Arial" w:cs="Arial"/>
          <w:sz w:val="22"/>
        </w:rPr>
        <w:t>.  Mistaken belief in the age of a child is not a defence</w:t>
      </w:r>
    </w:p>
    <w:p w14:paraId="745EBE7A" w14:textId="77777777" w:rsidR="00C771BF" w:rsidRPr="00C771BF" w:rsidRDefault="00C771BF" w:rsidP="00067129">
      <w:pPr>
        <w:pStyle w:val="ListParagraph"/>
        <w:numPr>
          <w:ilvl w:val="0"/>
          <w:numId w:val="14"/>
        </w:numPr>
        <w:spacing w:after="0" w:line="240" w:lineRule="auto"/>
        <w:jc w:val="both"/>
        <w:rPr>
          <w:rFonts w:ascii="Arial" w:hAnsi="Arial" w:cs="Arial"/>
          <w:sz w:val="22"/>
        </w:rPr>
      </w:pPr>
      <w:r w:rsidRPr="00C771BF">
        <w:rPr>
          <w:rFonts w:ascii="Arial" w:hAnsi="Arial" w:cs="Arial"/>
          <w:sz w:val="22"/>
        </w:rPr>
        <w:t>I will not exchange of money, employment, goods or services for sex, including sexual favours or other forms of humiliating, degrading or exploitative behaviour, is prohibited. This includes any exchange of assistance that is due to beneficiaries of assistance</w:t>
      </w:r>
    </w:p>
    <w:p w14:paraId="71BE35B8" w14:textId="77777777" w:rsidR="00C771BF" w:rsidRPr="00C771BF" w:rsidRDefault="00C771BF" w:rsidP="00067129">
      <w:pPr>
        <w:pStyle w:val="ListParagraph"/>
        <w:numPr>
          <w:ilvl w:val="0"/>
          <w:numId w:val="14"/>
        </w:numPr>
        <w:spacing w:after="0" w:line="240" w:lineRule="auto"/>
        <w:jc w:val="both"/>
        <w:rPr>
          <w:rFonts w:ascii="Arial" w:hAnsi="Arial" w:cs="Arial"/>
          <w:sz w:val="22"/>
        </w:rPr>
      </w:pPr>
      <w:r w:rsidRPr="00C771BF">
        <w:rPr>
          <w:rFonts w:ascii="Arial" w:hAnsi="Arial" w:cs="Arial"/>
          <w:sz w:val="22"/>
        </w:rPr>
        <w:t>I will not engage in sexual relationships with beneficiaries of assistance, since they are based on inherently unequal power dynamics</w:t>
      </w:r>
    </w:p>
    <w:p w14:paraId="291FC729" w14:textId="2C972F73" w:rsidR="00C771BF" w:rsidRPr="00C771BF" w:rsidRDefault="00C771BF" w:rsidP="00067129">
      <w:pPr>
        <w:pStyle w:val="ListParagraph"/>
        <w:numPr>
          <w:ilvl w:val="0"/>
          <w:numId w:val="14"/>
        </w:numPr>
        <w:spacing w:after="0" w:line="240" w:lineRule="auto"/>
        <w:jc w:val="both"/>
        <w:rPr>
          <w:rFonts w:ascii="Arial" w:hAnsi="Arial" w:cs="Arial"/>
          <w:sz w:val="22"/>
        </w:rPr>
      </w:pPr>
      <w:r w:rsidRPr="00C771BF">
        <w:rPr>
          <w:rFonts w:ascii="Arial" w:hAnsi="Arial" w:cs="Arial"/>
          <w:sz w:val="22"/>
        </w:rPr>
        <w:t xml:space="preserve">I will not engage in any commercially exploitative activities with children or adults </w:t>
      </w:r>
      <w:r w:rsidR="00275205">
        <w:rPr>
          <w:rFonts w:ascii="Arial" w:hAnsi="Arial" w:cs="Arial"/>
          <w:sz w:val="22"/>
        </w:rPr>
        <w:t xml:space="preserve">at risk of harm </w:t>
      </w:r>
      <w:r w:rsidRPr="00C771BF">
        <w:rPr>
          <w:rFonts w:ascii="Arial" w:hAnsi="Arial" w:cs="Arial"/>
          <w:sz w:val="22"/>
        </w:rPr>
        <w:t xml:space="preserve">including child labour or trafficking </w:t>
      </w:r>
    </w:p>
    <w:p w14:paraId="4328385A" w14:textId="6F9B63C4" w:rsidR="00C771BF" w:rsidRPr="00C771BF" w:rsidRDefault="00C771BF" w:rsidP="00067129">
      <w:pPr>
        <w:pStyle w:val="ListParagraph"/>
        <w:numPr>
          <w:ilvl w:val="0"/>
          <w:numId w:val="14"/>
        </w:numPr>
        <w:spacing w:after="0" w:line="240" w:lineRule="auto"/>
        <w:jc w:val="both"/>
        <w:rPr>
          <w:rFonts w:ascii="Arial" w:hAnsi="Arial" w:cs="Arial"/>
          <w:sz w:val="22"/>
        </w:rPr>
      </w:pPr>
      <w:r w:rsidRPr="00C771BF">
        <w:rPr>
          <w:rFonts w:ascii="Arial" w:hAnsi="Arial" w:cs="Arial"/>
          <w:sz w:val="22"/>
        </w:rPr>
        <w:t>I will not physically assault a child or adult</w:t>
      </w:r>
      <w:r w:rsidR="00275205">
        <w:rPr>
          <w:rFonts w:ascii="Arial" w:hAnsi="Arial" w:cs="Arial"/>
          <w:sz w:val="22"/>
        </w:rPr>
        <w:t xml:space="preserve"> </w:t>
      </w:r>
      <w:r w:rsidR="00275205" w:rsidRPr="00275205">
        <w:rPr>
          <w:rFonts w:ascii="Arial" w:eastAsia="Times New Roman" w:hAnsi="Arial" w:cs="Arial"/>
          <w:sz w:val="22"/>
          <w:lang w:eastAsia="en-GB"/>
        </w:rPr>
        <w:t>at risk of harm</w:t>
      </w:r>
    </w:p>
    <w:p w14:paraId="7906A0F8" w14:textId="1C078EE9" w:rsidR="00C771BF" w:rsidRPr="00C771BF" w:rsidRDefault="00C771BF" w:rsidP="00067129">
      <w:pPr>
        <w:pStyle w:val="ListParagraph"/>
        <w:numPr>
          <w:ilvl w:val="0"/>
          <w:numId w:val="14"/>
        </w:numPr>
        <w:spacing w:after="0" w:line="240" w:lineRule="auto"/>
        <w:jc w:val="both"/>
        <w:rPr>
          <w:rFonts w:ascii="Arial" w:hAnsi="Arial" w:cs="Arial"/>
          <w:sz w:val="22"/>
        </w:rPr>
      </w:pPr>
      <w:r w:rsidRPr="00C771BF">
        <w:rPr>
          <w:rFonts w:ascii="Arial" w:hAnsi="Arial" w:cs="Arial"/>
          <w:sz w:val="22"/>
        </w:rPr>
        <w:t>I will not emotionally or psychologically abuse a child or adult</w:t>
      </w:r>
      <w:r w:rsidR="00275205">
        <w:rPr>
          <w:rFonts w:ascii="Arial" w:hAnsi="Arial" w:cs="Arial"/>
          <w:sz w:val="22"/>
        </w:rPr>
        <w:t xml:space="preserve"> </w:t>
      </w:r>
      <w:r w:rsidR="00275205" w:rsidRPr="00275205">
        <w:rPr>
          <w:rFonts w:ascii="Arial" w:eastAsia="Times New Roman" w:hAnsi="Arial" w:cs="Arial"/>
          <w:sz w:val="22"/>
          <w:lang w:eastAsia="en-GB"/>
        </w:rPr>
        <w:t>at risk of harm</w:t>
      </w:r>
    </w:p>
    <w:p w14:paraId="0E5A46DA" w14:textId="49B5A624" w:rsidR="00C771BF" w:rsidRPr="00C771BF" w:rsidRDefault="00C771BF" w:rsidP="00067129">
      <w:pPr>
        <w:pStyle w:val="Heading3"/>
        <w:jc w:val="both"/>
        <w:rPr>
          <w:rFonts w:ascii="Arial" w:hAnsi="Arial" w:cs="Arial"/>
          <w:sz w:val="22"/>
          <w:szCs w:val="22"/>
        </w:rPr>
      </w:pPr>
      <w:r w:rsidRPr="00C771BF">
        <w:rPr>
          <w:rFonts w:ascii="Arial" w:hAnsi="Arial" w:cs="Arial"/>
          <w:sz w:val="22"/>
          <w:szCs w:val="22"/>
        </w:rPr>
        <w:t xml:space="preserve">Ensure the safety, health and welfare of all </w:t>
      </w:r>
      <w:r>
        <w:rPr>
          <w:rFonts w:ascii="Arial" w:hAnsi="Arial" w:cs="Arial"/>
          <w:sz w:val="22"/>
          <w:szCs w:val="22"/>
        </w:rPr>
        <w:t>Susan’s Farm</w:t>
      </w:r>
      <w:r w:rsidRPr="00C771BF">
        <w:rPr>
          <w:rFonts w:ascii="Arial" w:hAnsi="Arial" w:cs="Arial"/>
          <w:sz w:val="22"/>
          <w:szCs w:val="22"/>
        </w:rPr>
        <w:t xml:space="preserve"> staff members and associated personnel (volunteers, partners, suppliers and contractors)</w:t>
      </w:r>
    </w:p>
    <w:p w14:paraId="385CDD4E" w14:textId="77777777" w:rsidR="00C771BF" w:rsidRPr="00C771BF" w:rsidRDefault="00C771BF" w:rsidP="00067129">
      <w:pPr>
        <w:pStyle w:val="ListParagraph"/>
        <w:numPr>
          <w:ilvl w:val="0"/>
          <w:numId w:val="15"/>
        </w:numPr>
        <w:spacing w:after="0" w:line="240" w:lineRule="auto"/>
        <w:jc w:val="both"/>
        <w:rPr>
          <w:rFonts w:ascii="Arial" w:hAnsi="Arial" w:cs="Arial"/>
          <w:sz w:val="22"/>
        </w:rPr>
      </w:pPr>
      <w:r w:rsidRPr="00C771BF">
        <w:rPr>
          <w:rFonts w:ascii="Arial" w:hAnsi="Arial" w:cs="Arial"/>
          <w:sz w:val="22"/>
        </w:rPr>
        <w:t>I will adhere to all legal and organisational health and safety requirements in force at my location of work</w:t>
      </w:r>
    </w:p>
    <w:p w14:paraId="5DA2D772" w14:textId="77777777" w:rsidR="00C771BF" w:rsidRPr="00C771BF" w:rsidRDefault="00C771BF" w:rsidP="00067129">
      <w:pPr>
        <w:pStyle w:val="ListParagraph"/>
        <w:numPr>
          <w:ilvl w:val="0"/>
          <w:numId w:val="15"/>
        </w:numPr>
        <w:spacing w:after="0" w:line="240" w:lineRule="auto"/>
        <w:jc w:val="both"/>
        <w:rPr>
          <w:rFonts w:ascii="Arial" w:hAnsi="Arial" w:cs="Arial"/>
          <w:sz w:val="22"/>
        </w:rPr>
      </w:pPr>
      <w:r w:rsidRPr="00C771BF">
        <w:rPr>
          <w:rFonts w:ascii="Arial" w:hAnsi="Arial" w:cs="Arial"/>
          <w:sz w:val="22"/>
        </w:rPr>
        <w:t>I will comply with any local security guidelines and be pro-active in informing management of any necessary changes to such guidelines</w:t>
      </w:r>
    </w:p>
    <w:p w14:paraId="4B300FA6" w14:textId="77777777" w:rsidR="00C771BF" w:rsidRPr="00C771BF" w:rsidRDefault="00C771BF" w:rsidP="00067129">
      <w:pPr>
        <w:pStyle w:val="ListParagraph"/>
        <w:numPr>
          <w:ilvl w:val="0"/>
          <w:numId w:val="15"/>
        </w:numPr>
        <w:spacing w:after="0" w:line="240" w:lineRule="auto"/>
        <w:jc w:val="both"/>
        <w:rPr>
          <w:rFonts w:ascii="Arial" w:hAnsi="Arial" w:cs="Arial"/>
          <w:sz w:val="22"/>
        </w:rPr>
      </w:pPr>
      <w:r w:rsidRPr="00C771BF">
        <w:rPr>
          <w:rFonts w:ascii="Arial" w:hAnsi="Arial" w:cs="Arial"/>
          <w:sz w:val="22"/>
        </w:rPr>
        <w:t>I will behave in a manner such as to avoid any unnecessary risk to the safety, health and welfare of myself and others, including partner organisations and communities with whom we work</w:t>
      </w:r>
    </w:p>
    <w:p w14:paraId="0DD527FA" w14:textId="798E37EC" w:rsidR="00C771BF" w:rsidRPr="00C771BF" w:rsidRDefault="00C771BF" w:rsidP="00067129">
      <w:pPr>
        <w:pStyle w:val="Heading3"/>
        <w:jc w:val="both"/>
        <w:rPr>
          <w:rFonts w:ascii="Arial" w:hAnsi="Arial" w:cs="Arial"/>
          <w:sz w:val="22"/>
          <w:szCs w:val="22"/>
        </w:rPr>
      </w:pPr>
      <w:r w:rsidRPr="00C771BF">
        <w:rPr>
          <w:rFonts w:ascii="Arial" w:hAnsi="Arial" w:cs="Arial"/>
          <w:sz w:val="22"/>
          <w:szCs w:val="22"/>
        </w:rPr>
        <w:t xml:space="preserve">Be responsible for the use of information, assets and resources to which I have access by reason of my employment with </w:t>
      </w:r>
      <w:r>
        <w:rPr>
          <w:rFonts w:ascii="Arial" w:hAnsi="Arial" w:cs="Arial"/>
          <w:sz w:val="22"/>
          <w:szCs w:val="22"/>
        </w:rPr>
        <w:t>Susan’s Farm</w:t>
      </w:r>
    </w:p>
    <w:p w14:paraId="456B5F09" w14:textId="1FF1D6AA" w:rsidR="00C771BF" w:rsidRPr="00C771BF" w:rsidRDefault="00C771BF" w:rsidP="00067129">
      <w:pPr>
        <w:pStyle w:val="ListParagraph"/>
        <w:numPr>
          <w:ilvl w:val="0"/>
          <w:numId w:val="16"/>
        </w:numPr>
        <w:spacing w:after="0" w:line="240" w:lineRule="auto"/>
        <w:jc w:val="both"/>
        <w:rPr>
          <w:rFonts w:ascii="Arial" w:hAnsi="Arial" w:cs="Arial"/>
          <w:sz w:val="22"/>
        </w:rPr>
      </w:pPr>
      <w:r w:rsidRPr="00C771BF">
        <w:rPr>
          <w:rFonts w:ascii="Arial" w:hAnsi="Arial" w:cs="Arial"/>
          <w:sz w:val="22"/>
        </w:rPr>
        <w:t xml:space="preserve">I will ensure that I use </w:t>
      </w:r>
      <w:r>
        <w:rPr>
          <w:rFonts w:ascii="Arial" w:hAnsi="Arial" w:cs="Arial"/>
          <w:sz w:val="22"/>
        </w:rPr>
        <w:t>Susan’s Farm</w:t>
      </w:r>
      <w:r w:rsidRPr="00C771BF">
        <w:rPr>
          <w:rFonts w:ascii="Arial" w:hAnsi="Arial" w:cs="Arial"/>
          <w:sz w:val="22"/>
        </w:rPr>
        <w:t xml:space="preserve"> assets and resources entrusted to me in a responsible manner and will account for all money and property</w:t>
      </w:r>
    </w:p>
    <w:p w14:paraId="4329C578" w14:textId="6DC0401C" w:rsidR="00C771BF" w:rsidRPr="00C771BF" w:rsidRDefault="00C771BF" w:rsidP="00067129">
      <w:pPr>
        <w:pStyle w:val="ListParagraph"/>
        <w:numPr>
          <w:ilvl w:val="0"/>
          <w:numId w:val="16"/>
        </w:numPr>
        <w:spacing w:after="0" w:line="240" w:lineRule="auto"/>
        <w:jc w:val="both"/>
        <w:rPr>
          <w:rFonts w:ascii="Arial" w:hAnsi="Arial" w:cs="Arial"/>
          <w:sz w:val="22"/>
        </w:rPr>
      </w:pPr>
      <w:r w:rsidRPr="00C771BF">
        <w:rPr>
          <w:rFonts w:ascii="Arial" w:hAnsi="Arial" w:cs="Arial"/>
          <w:sz w:val="22"/>
        </w:rPr>
        <w:t xml:space="preserve">I will not use </w:t>
      </w:r>
      <w:r>
        <w:rPr>
          <w:rFonts w:ascii="Arial" w:hAnsi="Arial" w:cs="Arial"/>
          <w:sz w:val="22"/>
        </w:rPr>
        <w:t>Susan’s Farm</w:t>
      </w:r>
      <w:r w:rsidRPr="00C771BF">
        <w:rPr>
          <w:rFonts w:ascii="Arial" w:hAnsi="Arial" w:cs="Arial"/>
          <w:sz w:val="22"/>
        </w:rPr>
        <w:t xml:space="preserve"> IT equipment, software or e-mail and social media platforms to engage in activity that is illegal under local or international law or that encourages conduct that would constitute a criminal offence.  This includes any material that intimidates or harasses any group based on protected characteristics, or encourages extremism</w:t>
      </w:r>
    </w:p>
    <w:p w14:paraId="34896755" w14:textId="59577A47" w:rsidR="00C771BF" w:rsidRPr="00C771BF" w:rsidRDefault="00C771BF" w:rsidP="00067129">
      <w:pPr>
        <w:pStyle w:val="ListParagraph"/>
        <w:numPr>
          <w:ilvl w:val="0"/>
          <w:numId w:val="16"/>
        </w:numPr>
        <w:spacing w:after="0" w:line="240" w:lineRule="auto"/>
        <w:jc w:val="both"/>
        <w:rPr>
          <w:rFonts w:ascii="Arial" w:hAnsi="Arial" w:cs="Arial"/>
          <w:sz w:val="22"/>
        </w:rPr>
      </w:pPr>
      <w:r w:rsidRPr="00C771BF">
        <w:rPr>
          <w:rFonts w:ascii="Arial" w:hAnsi="Arial" w:cs="Arial"/>
          <w:sz w:val="22"/>
        </w:rPr>
        <w:lastRenderedPageBreak/>
        <w:t xml:space="preserve">I will not use </w:t>
      </w:r>
      <w:r>
        <w:rPr>
          <w:rFonts w:ascii="Arial" w:hAnsi="Arial" w:cs="Arial"/>
          <w:sz w:val="22"/>
        </w:rPr>
        <w:t>Susan’s Farm</w:t>
      </w:r>
      <w:r w:rsidRPr="00C771BF">
        <w:rPr>
          <w:rFonts w:ascii="Arial" w:hAnsi="Arial" w:cs="Arial"/>
          <w:sz w:val="22"/>
        </w:rPr>
        <w:t xml:space="preserve"> IT equipment to view, download, create, distribute or save in any format inappropriate or abusive material including but not limited to pornography or depictions of child abuse</w:t>
      </w:r>
    </w:p>
    <w:p w14:paraId="164E0072" w14:textId="77777777" w:rsidR="00C771BF" w:rsidRPr="00C771BF" w:rsidRDefault="00C771BF" w:rsidP="00067129">
      <w:pPr>
        <w:pStyle w:val="Heading3"/>
        <w:jc w:val="both"/>
        <w:rPr>
          <w:rFonts w:ascii="Arial" w:hAnsi="Arial" w:cs="Arial"/>
          <w:sz w:val="22"/>
          <w:szCs w:val="22"/>
        </w:rPr>
      </w:pPr>
      <w:r w:rsidRPr="00C771BF">
        <w:rPr>
          <w:rFonts w:ascii="Arial" w:hAnsi="Arial" w:cs="Arial"/>
          <w:sz w:val="22"/>
          <w:szCs w:val="22"/>
        </w:rPr>
        <w:t>Perform my duties and conduct my private life in a manner that avoids conflicts of interest</w:t>
      </w:r>
    </w:p>
    <w:p w14:paraId="4973E3B7" w14:textId="3288CE2B" w:rsidR="00C771BF" w:rsidRPr="00C771BF" w:rsidRDefault="00C771BF" w:rsidP="00067129">
      <w:pPr>
        <w:pStyle w:val="ListParagraph"/>
        <w:numPr>
          <w:ilvl w:val="0"/>
          <w:numId w:val="17"/>
        </w:numPr>
        <w:spacing w:after="0" w:line="240" w:lineRule="auto"/>
        <w:jc w:val="both"/>
        <w:rPr>
          <w:rFonts w:ascii="Arial" w:hAnsi="Arial" w:cs="Arial"/>
          <w:sz w:val="22"/>
        </w:rPr>
      </w:pPr>
      <w:r w:rsidRPr="00C771BF">
        <w:rPr>
          <w:rFonts w:ascii="Arial" w:hAnsi="Arial" w:cs="Arial"/>
          <w:sz w:val="22"/>
        </w:rPr>
        <w:t xml:space="preserve">I will declare any financial, personal or family (or close intimate relationship) interest in matters of official business which may impact on the work of </w:t>
      </w:r>
      <w:r>
        <w:rPr>
          <w:rFonts w:ascii="Arial" w:hAnsi="Arial" w:cs="Arial"/>
          <w:sz w:val="22"/>
        </w:rPr>
        <w:t>Susan’s Farm</w:t>
      </w:r>
    </w:p>
    <w:p w14:paraId="7DF3B633" w14:textId="77777777" w:rsidR="00C771BF" w:rsidRPr="00C771BF" w:rsidRDefault="00C771BF" w:rsidP="00067129">
      <w:pPr>
        <w:pStyle w:val="ListParagraph"/>
        <w:numPr>
          <w:ilvl w:val="0"/>
          <w:numId w:val="17"/>
        </w:numPr>
        <w:spacing w:after="0" w:line="240" w:lineRule="auto"/>
        <w:jc w:val="both"/>
        <w:rPr>
          <w:rFonts w:ascii="Arial" w:hAnsi="Arial" w:cs="Arial"/>
          <w:sz w:val="22"/>
        </w:rPr>
      </w:pPr>
      <w:r w:rsidRPr="00C771BF">
        <w:rPr>
          <w:rFonts w:ascii="Arial" w:hAnsi="Arial" w:cs="Arial"/>
          <w:sz w:val="22"/>
        </w:rPr>
        <w:t>I will seek permission before agreeing to being nominated as a prospective candidate or another official role for any political party</w:t>
      </w:r>
    </w:p>
    <w:p w14:paraId="09A1B0C0" w14:textId="2B7AF7CB" w:rsidR="00C771BF" w:rsidRPr="00C771BF" w:rsidRDefault="00C771BF" w:rsidP="00067129">
      <w:pPr>
        <w:pStyle w:val="ListParagraph"/>
        <w:numPr>
          <w:ilvl w:val="0"/>
          <w:numId w:val="17"/>
        </w:numPr>
        <w:spacing w:after="0" w:line="240" w:lineRule="auto"/>
        <w:jc w:val="both"/>
        <w:rPr>
          <w:rFonts w:ascii="Arial" w:hAnsi="Arial" w:cs="Arial"/>
          <w:sz w:val="22"/>
        </w:rPr>
      </w:pPr>
      <w:r w:rsidRPr="00C771BF">
        <w:rPr>
          <w:rFonts w:ascii="Arial" w:hAnsi="Arial" w:cs="Arial"/>
          <w:sz w:val="22"/>
        </w:rPr>
        <w:t xml:space="preserve">I will not accept significant gifts or any remuneration from governments, communities with whom we work, donors, suppliers and other persons which have been offered to me </w:t>
      </w:r>
      <w:proofErr w:type="gramStart"/>
      <w:r w:rsidRPr="00C771BF">
        <w:rPr>
          <w:rFonts w:ascii="Arial" w:hAnsi="Arial" w:cs="Arial"/>
          <w:sz w:val="22"/>
        </w:rPr>
        <w:t>as a result of</w:t>
      </w:r>
      <w:proofErr w:type="gramEnd"/>
      <w:r w:rsidRPr="00C771BF">
        <w:rPr>
          <w:rFonts w:ascii="Arial" w:hAnsi="Arial" w:cs="Arial"/>
          <w:sz w:val="22"/>
        </w:rPr>
        <w:t xml:space="preserve"> my employment with </w:t>
      </w:r>
      <w:r>
        <w:rPr>
          <w:rFonts w:ascii="Arial" w:hAnsi="Arial" w:cs="Arial"/>
          <w:sz w:val="22"/>
        </w:rPr>
        <w:t>Susan’s Farm</w:t>
      </w:r>
    </w:p>
    <w:p w14:paraId="1B0670B9" w14:textId="77777777" w:rsidR="00C771BF" w:rsidRPr="00C771BF" w:rsidRDefault="00C771BF" w:rsidP="00067129">
      <w:pPr>
        <w:pStyle w:val="Heading3"/>
        <w:jc w:val="both"/>
        <w:rPr>
          <w:rFonts w:ascii="Arial" w:hAnsi="Arial" w:cs="Arial"/>
          <w:sz w:val="22"/>
          <w:szCs w:val="22"/>
        </w:rPr>
      </w:pPr>
      <w:r w:rsidRPr="00C771BF">
        <w:rPr>
          <w:rFonts w:ascii="Arial" w:hAnsi="Arial" w:cs="Arial"/>
          <w:sz w:val="22"/>
          <w:szCs w:val="22"/>
        </w:rPr>
        <w:t>Uphold confidentiality</w:t>
      </w:r>
    </w:p>
    <w:p w14:paraId="611F1ACF" w14:textId="77777777" w:rsidR="00C771BF" w:rsidRPr="00C771BF" w:rsidRDefault="00C771BF" w:rsidP="00067129">
      <w:pPr>
        <w:pStyle w:val="ListParagraph"/>
        <w:numPr>
          <w:ilvl w:val="0"/>
          <w:numId w:val="18"/>
        </w:numPr>
        <w:spacing w:after="0" w:line="240" w:lineRule="auto"/>
        <w:jc w:val="both"/>
        <w:rPr>
          <w:rFonts w:ascii="Arial" w:hAnsi="Arial" w:cs="Arial"/>
          <w:sz w:val="22"/>
        </w:rPr>
      </w:pPr>
      <w:r w:rsidRPr="00C771BF">
        <w:rPr>
          <w:rFonts w:ascii="Arial" w:hAnsi="Arial" w:cs="Arial"/>
          <w:sz w:val="22"/>
        </w:rPr>
        <w:t>I will exercise due care in all matters of official business, and not divulge any confidential information relating to colleagues, work-related matters or any sensitive information unless legally required to do so</w:t>
      </w:r>
    </w:p>
    <w:p w14:paraId="01545A7C" w14:textId="77777777" w:rsidR="00C771BF" w:rsidRPr="00C771BF" w:rsidRDefault="00C771BF" w:rsidP="00067129">
      <w:pPr>
        <w:spacing w:after="0" w:line="240" w:lineRule="auto"/>
        <w:jc w:val="both"/>
        <w:rPr>
          <w:rFonts w:ascii="Arial" w:hAnsi="Arial" w:cs="Arial"/>
        </w:rPr>
      </w:pPr>
    </w:p>
    <w:p w14:paraId="1C1FEE03" w14:textId="77777777" w:rsidR="00C771BF" w:rsidRPr="00882118" w:rsidRDefault="00C771BF" w:rsidP="00067129">
      <w:pPr>
        <w:spacing w:before="240" w:after="240"/>
        <w:jc w:val="both"/>
        <w:rPr>
          <w:rFonts w:ascii="Arial" w:hAnsi="Arial" w:cs="Arial"/>
          <w:b/>
        </w:rPr>
      </w:pPr>
      <w:r w:rsidRPr="00882118">
        <w:rPr>
          <w:rFonts w:ascii="Arial" w:hAnsi="Arial" w:cs="Arial"/>
          <w:b/>
        </w:rPr>
        <w:t>Complaints and reports</w:t>
      </w:r>
    </w:p>
    <w:p w14:paraId="0FFAADF4" w14:textId="0D7C893E" w:rsidR="00C771BF" w:rsidRPr="00C771BF" w:rsidRDefault="00C771BF" w:rsidP="00067129">
      <w:pPr>
        <w:jc w:val="both"/>
        <w:rPr>
          <w:rFonts w:ascii="Arial" w:hAnsi="Arial" w:cs="Arial"/>
        </w:rPr>
      </w:pPr>
      <w:r>
        <w:rPr>
          <w:rFonts w:ascii="Arial" w:hAnsi="Arial" w:cs="Arial"/>
        </w:rPr>
        <w:t>Susan’s Farm</w:t>
      </w:r>
      <w:r w:rsidRPr="00C771BF">
        <w:rPr>
          <w:rFonts w:ascii="Arial" w:hAnsi="Arial" w:cs="Arial"/>
        </w:rPr>
        <w:t xml:space="preserve"> staff are obligated to bring to the attention of the relevant manager any potential incident, abuse or concern that they witness, are made aware of, or suspect which appears to breach the Standards contained in this Code.  </w:t>
      </w:r>
      <w:r>
        <w:rPr>
          <w:rFonts w:ascii="Arial" w:hAnsi="Arial" w:cs="Arial"/>
        </w:rPr>
        <w:t>Susan’s Farm</w:t>
      </w:r>
      <w:r w:rsidRPr="00C771BF">
        <w:rPr>
          <w:rFonts w:ascii="Arial" w:hAnsi="Arial" w:cs="Arial"/>
        </w:rPr>
        <w:t xml:space="preserve"> staff reporting concerns are protected by the Disclosure of Malpractice in the Workplace policy.</w:t>
      </w:r>
    </w:p>
    <w:p w14:paraId="1EF025D9" w14:textId="77777777" w:rsidR="00C771BF" w:rsidRPr="00C771BF" w:rsidRDefault="00C771BF" w:rsidP="00067129">
      <w:pPr>
        <w:jc w:val="both"/>
        <w:rPr>
          <w:rFonts w:ascii="Arial" w:hAnsi="Arial" w:cs="Arial"/>
        </w:rPr>
      </w:pPr>
    </w:p>
    <w:p w14:paraId="7DE8BA80" w14:textId="77777777" w:rsidR="00C771BF" w:rsidRPr="00C771BF" w:rsidRDefault="00C771BF" w:rsidP="00067129">
      <w:pPr>
        <w:jc w:val="both"/>
        <w:rPr>
          <w:rFonts w:ascii="Arial" w:hAnsi="Arial" w:cs="Arial"/>
        </w:rPr>
      </w:pPr>
      <w:r w:rsidRPr="00C771BF">
        <w:rPr>
          <w:rFonts w:ascii="Arial" w:hAnsi="Arial" w:cs="Arial"/>
        </w:rPr>
        <w:t xml:space="preserve">Staff members who have a complaint or concern relating to breach of the Code should report it immediately to their line manager.  If the staff member does not feel comfortable reporting to their line manager (for example if they feel that the report will not be taken seriously, or if that person is implicated in the concern) they may report to any other appropriate staff member.  </w:t>
      </w:r>
    </w:p>
    <w:p w14:paraId="6447BFB0" w14:textId="763A36B1" w:rsidR="00C771BF" w:rsidRPr="00C771BF" w:rsidRDefault="00C771BF" w:rsidP="00067129">
      <w:pPr>
        <w:jc w:val="both"/>
        <w:rPr>
          <w:rFonts w:ascii="Arial" w:hAnsi="Arial" w:cs="Arial"/>
        </w:rPr>
      </w:pPr>
      <w:r w:rsidRPr="00C771BF">
        <w:rPr>
          <w:rFonts w:ascii="Arial" w:hAnsi="Arial" w:cs="Arial"/>
        </w:rPr>
        <w:t xml:space="preserve">Staff members receiving reports or concerns are obliged to action or refer the report immediately as per the </w:t>
      </w:r>
      <w:r>
        <w:rPr>
          <w:rFonts w:ascii="Arial" w:hAnsi="Arial" w:cs="Arial"/>
        </w:rPr>
        <w:t>Susan’s Farm</w:t>
      </w:r>
      <w:r w:rsidRPr="00C771BF">
        <w:rPr>
          <w:rFonts w:ascii="Arial" w:hAnsi="Arial" w:cs="Arial"/>
        </w:rPr>
        <w:t xml:space="preserve"> Complaints Policy and Procedures.</w:t>
      </w:r>
    </w:p>
    <w:p w14:paraId="5CC59746" w14:textId="77777777" w:rsidR="00882118" w:rsidRPr="00882118" w:rsidRDefault="00882118" w:rsidP="00067129">
      <w:pPr>
        <w:jc w:val="both"/>
        <w:rPr>
          <w:rFonts w:ascii="Arial" w:hAnsi="Arial" w:cs="Arial"/>
        </w:rPr>
      </w:pPr>
      <w:r w:rsidRPr="00882118">
        <w:rPr>
          <w:rFonts w:ascii="Arial" w:hAnsi="Arial" w:cs="Arial"/>
        </w:rPr>
        <w:t xml:space="preserve">In accepting my appointment, I undertake to discharge my duties and to regulate my conduct in accordance with the requirements of this Code </w:t>
      </w:r>
    </w:p>
    <w:p w14:paraId="234932CC" w14:textId="77777777" w:rsidR="00882118" w:rsidRPr="00882118" w:rsidRDefault="00882118" w:rsidP="00067129">
      <w:pPr>
        <w:jc w:val="both"/>
        <w:rPr>
          <w:rFonts w:ascii="Arial" w:hAnsi="Arial" w:cs="Arial"/>
        </w:rPr>
      </w:pPr>
    </w:p>
    <w:p w14:paraId="4A2E71D5" w14:textId="77777777" w:rsidR="00882118" w:rsidRPr="00882118" w:rsidRDefault="00882118" w:rsidP="00067129">
      <w:pPr>
        <w:jc w:val="both"/>
        <w:rPr>
          <w:rFonts w:ascii="Arial" w:hAnsi="Arial" w:cs="Arial"/>
          <w:bCs/>
        </w:rPr>
      </w:pPr>
      <w:r w:rsidRPr="00882118">
        <w:rPr>
          <w:rFonts w:ascii="Arial" w:hAnsi="Arial" w:cs="Arial"/>
          <w:bCs/>
        </w:rPr>
        <w:t xml:space="preserve">Name: </w:t>
      </w:r>
    </w:p>
    <w:p w14:paraId="72D1DB48" w14:textId="77777777" w:rsidR="00882118" w:rsidRPr="00882118" w:rsidRDefault="00882118" w:rsidP="00067129">
      <w:pPr>
        <w:jc w:val="both"/>
        <w:rPr>
          <w:rFonts w:ascii="Arial" w:hAnsi="Arial" w:cs="Arial"/>
          <w:bCs/>
        </w:rPr>
      </w:pPr>
      <w:r w:rsidRPr="00882118">
        <w:rPr>
          <w:rFonts w:ascii="Arial" w:hAnsi="Arial" w:cs="Arial"/>
          <w:bCs/>
        </w:rPr>
        <w:t>Signature:</w:t>
      </w:r>
    </w:p>
    <w:p w14:paraId="77D6505D" w14:textId="77777777" w:rsidR="00882118" w:rsidRPr="00882118" w:rsidRDefault="00882118" w:rsidP="00067129">
      <w:pPr>
        <w:jc w:val="both"/>
        <w:rPr>
          <w:rFonts w:ascii="Arial" w:hAnsi="Arial" w:cs="Arial"/>
        </w:rPr>
      </w:pPr>
      <w:r w:rsidRPr="00882118">
        <w:rPr>
          <w:rFonts w:ascii="Arial" w:hAnsi="Arial" w:cs="Arial"/>
          <w:bCs/>
        </w:rPr>
        <w:t>Date:</w:t>
      </w:r>
      <w:r w:rsidRPr="00882118">
        <w:rPr>
          <w:rFonts w:ascii="Arial" w:hAnsi="Arial" w:cs="Arial"/>
          <w:i/>
        </w:rPr>
        <w:t xml:space="preserve"> </w:t>
      </w:r>
    </w:p>
    <w:p w14:paraId="1CA3981E" w14:textId="77777777" w:rsidR="00301B8B" w:rsidRDefault="00301B8B" w:rsidP="00067129">
      <w:pPr>
        <w:jc w:val="both"/>
        <w:rPr>
          <w:rFonts w:ascii="Arial" w:hAnsi="Arial" w:cs="Arial"/>
        </w:rPr>
      </w:pPr>
    </w:p>
    <w:p w14:paraId="6F5B60E2" w14:textId="77777777" w:rsidR="00077290" w:rsidRDefault="00077290" w:rsidP="00077290">
      <w:pPr>
        <w:jc w:val="both"/>
        <w:rPr>
          <w:rFonts w:ascii="Arial" w:hAnsi="Arial" w:cs="Arial"/>
          <w:b/>
          <w:bCs/>
        </w:rPr>
      </w:pPr>
      <w:r w:rsidRPr="00A01465">
        <w:rPr>
          <w:rFonts w:ascii="Arial" w:hAnsi="Arial" w:cs="Arial"/>
          <w:b/>
          <w:bCs/>
        </w:rPr>
        <w:lastRenderedPageBreak/>
        <w:t>Appendix B- Dealing with Safeguarding and Prevent Reports</w:t>
      </w:r>
    </w:p>
    <w:p w14:paraId="1FA0C281" w14:textId="77777777" w:rsidR="00077290" w:rsidRPr="009A1FFF" w:rsidRDefault="00077290" w:rsidP="00077290">
      <w:pPr>
        <w:pStyle w:val="NoSpacing"/>
        <w:jc w:val="both"/>
        <w:rPr>
          <w:rFonts w:ascii="Arial" w:hAnsi="Arial" w:cs="Arial"/>
        </w:rPr>
      </w:pPr>
      <w:r w:rsidRPr="009A1FFF">
        <w:rPr>
          <w:rFonts w:ascii="Arial" w:hAnsi="Arial" w:cs="Arial"/>
        </w:rPr>
        <w:t xml:space="preserve">The purpose of this document is to provide procedures for dealing with reports of breach of Susan’s Farm Safeguarding and Prevent Policy, where the safeguarding </w:t>
      </w:r>
      <w:r>
        <w:rPr>
          <w:rFonts w:ascii="Arial" w:hAnsi="Arial" w:cs="Arial"/>
        </w:rPr>
        <w:t>violation or Prevent concern</w:t>
      </w:r>
      <w:r w:rsidRPr="009A1FFF">
        <w:rPr>
          <w:rFonts w:ascii="Arial" w:hAnsi="Arial" w:cs="Arial"/>
        </w:rPr>
        <w:t xml:space="preserve"> is: </w:t>
      </w:r>
    </w:p>
    <w:p w14:paraId="755280D6" w14:textId="77777777" w:rsidR="00077290" w:rsidRPr="009A1FFF" w:rsidRDefault="00077290" w:rsidP="00077290">
      <w:pPr>
        <w:pStyle w:val="NoSpacing"/>
        <w:numPr>
          <w:ilvl w:val="0"/>
          <w:numId w:val="28"/>
        </w:numPr>
        <w:jc w:val="both"/>
        <w:rPr>
          <w:rFonts w:ascii="Arial" w:hAnsi="Arial" w:cs="Arial"/>
        </w:rPr>
      </w:pPr>
      <w:r w:rsidRPr="009A1FFF">
        <w:rPr>
          <w:rFonts w:ascii="Arial" w:hAnsi="Arial" w:cs="Arial"/>
        </w:rPr>
        <w:t xml:space="preserve">Against staff or members of the public,  </w:t>
      </w:r>
    </w:p>
    <w:p w14:paraId="792597DC" w14:textId="77777777" w:rsidR="00077290" w:rsidRDefault="00077290" w:rsidP="00077290">
      <w:pPr>
        <w:pStyle w:val="NoSpacing"/>
        <w:numPr>
          <w:ilvl w:val="0"/>
          <w:numId w:val="28"/>
        </w:numPr>
        <w:jc w:val="both"/>
        <w:rPr>
          <w:rFonts w:ascii="Arial" w:hAnsi="Arial" w:cs="Arial"/>
        </w:rPr>
      </w:pPr>
      <w:r w:rsidRPr="009A1FFF">
        <w:rPr>
          <w:rFonts w:ascii="Arial" w:hAnsi="Arial" w:cs="Arial"/>
        </w:rPr>
        <w:t>Perpetrated by staff, partners or associated personnel</w:t>
      </w:r>
    </w:p>
    <w:p w14:paraId="323FD885" w14:textId="77777777" w:rsidR="00077290" w:rsidRDefault="00077290" w:rsidP="00077290">
      <w:pPr>
        <w:pStyle w:val="NoSpacing"/>
        <w:numPr>
          <w:ilvl w:val="0"/>
          <w:numId w:val="28"/>
        </w:numPr>
        <w:jc w:val="both"/>
        <w:rPr>
          <w:rFonts w:ascii="Arial" w:hAnsi="Arial" w:cs="Arial"/>
        </w:rPr>
      </w:pPr>
      <w:r>
        <w:rPr>
          <w:rFonts w:ascii="Arial" w:hAnsi="Arial" w:cs="Arial"/>
        </w:rPr>
        <w:t>Concerns beneficiaries</w:t>
      </w:r>
    </w:p>
    <w:p w14:paraId="56623B0F" w14:textId="77777777" w:rsidR="00077290" w:rsidRPr="009A1FFF" w:rsidRDefault="00077290" w:rsidP="00077290">
      <w:pPr>
        <w:pStyle w:val="NoSpacing"/>
        <w:ind w:left="720"/>
        <w:jc w:val="both"/>
        <w:rPr>
          <w:rFonts w:ascii="Arial" w:hAnsi="Arial" w:cs="Arial"/>
        </w:rPr>
      </w:pPr>
    </w:p>
    <w:p w14:paraId="11809900" w14:textId="77777777" w:rsidR="00077290" w:rsidRPr="009A1FFF" w:rsidRDefault="00077290" w:rsidP="00077290">
      <w:pPr>
        <w:pStyle w:val="NoSpacing"/>
        <w:jc w:val="both"/>
        <w:rPr>
          <w:rFonts w:ascii="Arial" w:hAnsi="Arial" w:cs="Arial"/>
        </w:rPr>
      </w:pPr>
    </w:p>
    <w:p w14:paraId="0D7A53B8" w14:textId="77777777" w:rsidR="00077290" w:rsidRPr="009A1FFF" w:rsidRDefault="00077290" w:rsidP="00077290">
      <w:pPr>
        <w:pStyle w:val="NoSpacing"/>
        <w:jc w:val="both"/>
        <w:rPr>
          <w:rFonts w:ascii="Arial" w:hAnsi="Arial" w:cs="Arial"/>
          <w:b/>
          <w:bCs/>
        </w:rPr>
      </w:pPr>
      <w:r w:rsidRPr="009A1FFF">
        <w:rPr>
          <w:rFonts w:ascii="Arial" w:hAnsi="Arial" w:cs="Arial"/>
          <w:b/>
          <w:bCs/>
        </w:rPr>
        <w:t>Procedure for dealing with a Safeguarding report</w:t>
      </w:r>
    </w:p>
    <w:p w14:paraId="28EA6E98" w14:textId="77777777" w:rsidR="00077290" w:rsidRPr="009A1FFF" w:rsidRDefault="00077290" w:rsidP="00077290">
      <w:pPr>
        <w:pStyle w:val="NoSpacing"/>
        <w:jc w:val="both"/>
        <w:rPr>
          <w:rFonts w:ascii="Arial" w:hAnsi="Arial" w:cs="Arial"/>
          <w:b/>
          <w:bCs/>
        </w:rPr>
      </w:pPr>
    </w:p>
    <w:p w14:paraId="44A19243" w14:textId="5D236EF9" w:rsidR="00077290" w:rsidRDefault="00077290" w:rsidP="00077290">
      <w:pPr>
        <w:pStyle w:val="NoSpacing"/>
        <w:numPr>
          <w:ilvl w:val="1"/>
          <w:numId w:val="27"/>
        </w:numPr>
        <w:jc w:val="both"/>
        <w:rPr>
          <w:rFonts w:ascii="Arial" w:hAnsi="Arial" w:cs="Arial"/>
        </w:rPr>
      </w:pPr>
      <w:r w:rsidRPr="009A1FFF">
        <w:rPr>
          <w:rFonts w:ascii="Arial" w:hAnsi="Arial" w:cs="Arial"/>
        </w:rPr>
        <w:t>Reports can reach the organisation through various routes. This may be in a structured format such as a letter, e-mail, text or message on social media.  It may also be in the form of informal discussion or rumour.  If a staff member hears something in an informal discussion or chat that they think is a safeguarding concern, they should report this to the Designated Safeguarding Officer.</w:t>
      </w:r>
    </w:p>
    <w:p w14:paraId="33651D73" w14:textId="77777777" w:rsidR="00910E66" w:rsidRPr="009A1FFF" w:rsidRDefault="00910E66" w:rsidP="00910E66">
      <w:pPr>
        <w:pStyle w:val="NoSpacing"/>
        <w:jc w:val="both"/>
        <w:rPr>
          <w:rFonts w:ascii="Arial" w:hAnsi="Arial" w:cs="Arial"/>
        </w:rPr>
      </w:pPr>
    </w:p>
    <w:p w14:paraId="03AB38FF" w14:textId="77777777" w:rsidR="000657A0" w:rsidRDefault="00077290" w:rsidP="00077290">
      <w:pPr>
        <w:pStyle w:val="NoSpacing"/>
        <w:numPr>
          <w:ilvl w:val="1"/>
          <w:numId w:val="27"/>
        </w:numPr>
        <w:jc w:val="both"/>
        <w:rPr>
          <w:rFonts w:ascii="Arial" w:hAnsi="Arial" w:cs="Arial"/>
        </w:rPr>
      </w:pPr>
      <w:r w:rsidRPr="009A1FFF">
        <w:rPr>
          <w:rFonts w:ascii="Arial" w:hAnsi="Arial" w:cs="Arial"/>
        </w:rPr>
        <w:t xml:space="preserve">If a safeguarding concern is disclosed directly to a member of staff, the person receiving the report should bear the following in mind: </w:t>
      </w:r>
    </w:p>
    <w:p w14:paraId="41CAC3EF" w14:textId="77777777" w:rsidR="000657A0" w:rsidRDefault="00077290" w:rsidP="000657A0">
      <w:pPr>
        <w:pStyle w:val="NoSpacing"/>
        <w:ind w:firstLine="360"/>
        <w:jc w:val="both"/>
        <w:rPr>
          <w:rFonts w:ascii="Arial" w:hAnsi="Arial" w:cs="Arial"/>
        </w:rPr>
      </w:pPr>
      <w:r w:rsidRPr="009A1FFF">
        <w:rPr>
          <w:rFonts w:ascii="Arial" w:hAnsi="Arial" w:cs="Arial"/>
        </w:rPr>
        <w:t xml:space="preserve">• Listen </w:t>
      </w:r>
    </w:p>
    <w:p w14:paraId="0A06C1C8" w14:textId="77777777" w:rsidR="000657A0" w:rsidRDefault="00077290" w:rsidP="000657A0">
      <w:pPr>
        <w:pStyle w:val="NoSpacing"/>
        <w:ind w:firstLine="360"/>
        <w:jc w:val="both"/>
        <w:rPr>
          <w:rFonts w:ascii="Arial" w:hAnsi="Arial" w:cs="Arial"/>
        </w:rPr>
      </w:pPr>
      <w:r w:rsidRPr="009A1FFF">
        <w:rPr>
          <w:rFonts w:ascii="Arial" w:hAnsi="Arial" w:cs="Arial"/>
        </w:rPr>
        <w:t xml:space="preserve">• Empathise with the person  </w:t>
      </w:r>
    </w:p>
    <w:p w14:paraId="2A242C2E" w14:textId="77777777" w:rsidR="000657A0" w:rsidRDefault="00077290" w:rsidP="000657A0">
      <w:pPr>
        <w:pStyle w:val="NoSpacing"/>
        <w:ind w:firstLine="360"/>
        <w:jc w:val="both"/>
        <w:rPr>
          <w:rFonts w:ascii="Arial" w:hAnsi="Arial" w:cs="Arial"/>
        </w:rPr>
      </w:pPr>
      <w:r w:rsidRPr="009A1FFF">
        <w:rPr>
          <w:rFonts w:ascii="Arial" w:hAnsi="Arial" w:cs="Arial"/>
        </w:rPr>
        <w:t xml:space="preserve">• Ask who, when, where, what but not why  </w:t>
      </w:r>
    </w:p>
    <w:p w14:paraId="7C3C9DB9" w14:textId="77777777" w:rsidR="000657A0" w:rsidRDefault="00077290" w:rsidP="000657A0">
      <w:pPr>
        <w:pStyle w:val="NoSpacing"/>
        <w:ind w:firstLine="360"/>
        <w:jc w:val="both"/>
        <w:rPr>
          <w:rFonts w:ascii="Arial" w:hAnsi="Arial" w:cs="Arial"/>
        </w:rPr>
      </w:pPr>
      <w:r w:rsidRPr="009A1FFF">
        <w:rPr>
          <w:rFonts w:ascii="Arial" w:hAnsi="Arial" w:cs="Arial"/>
        </w:rPr>
        <w:t xml:space="preserve">• Repeat/ check your understanding of the situation  </w:t>
      </w:r>
    </w:p>
    <w:p w14:paraId="0574F467" w14:textId="48BFAC2A" w:rsidR="00077290" w:rsidRDefault="00077290" w:rsidP="000657A0">
      <w:pPr>
        <w:pStyle w:val="NoSpacing"/>
        <w:ind w:firstLine="360"/>
        <w:jc w:val="both"/>
        <w:rPr>
          <w:rFonts w:ascii="Arial" w:hAnsi="Arial" w:cs="Arial"/>
        </w:rPr>
      </w:pPr>
      <w:r w:rsidRPr="009A1FFF">
        <w:rPr>
          <w:rFonts w:ascii="Arial" w:hAnsi="Arial" w:cs="Arial"/>
        </w:rPr>
        <w:t xml:space="preserve">• Report to the Designated Safeguarding Officer </w:t>
      </w:r>
    </w:p>
    <w:p w14:paraId="0F534CB4" w14:textId="77777777" w:rsidR="00910E66" w:rsidRPr="009A1FFF" w:rsidRDefault="00910E66" w:rsidP="00910E66">
      <w:pPr>
        <w:pStyle w:val="NoSpacing"/>
        <w:jc w:val="both"/>
        <w:rPr>
          <w:rFonts w:ascii="Arial" w:hAnsi="Arial" w:cs="Arial"/>
        </w:rPr>
      </w:pPr>
    </w:p>
    <w:p w14:paraId="70A4E17F" w14:textId="77777777" w:rsidR="000657A0" w:rsidRDefault="00077290" w:rsidP="00077290">
      <w:pPr>
        <w:pStyle w:val="NoSpacing"/>
        <w:numPr>
          <w:ilvl w:val="1"/>
          <w:numId w:val="27"/>
        </w:numPr>
        <w:jc w:val="both"/>
        <w:rPr>
          <w:rFonts w:ascii="Arial" w:hAnsi="Arial" w:cs="Arial"/>
        </w:rPr>
      </w:pPr>
      <w:r w:rsidRPr="009A1FFF">
        <w:rPr>
          <w:rFonts w:ascii="Arial" w:hAnsi="Arial" w:cs="Arial"/>
        </w:rPr>
        <w:t>The person receiving the disclosure should document</w:t>
      </w:r>
      <w:r w:rsidR="00910E66">
        <w:rPr>
          <w:rFonts w:ascii="Arial" w:hAnsi="Arial" w:cs="Arial"/>
        </w:rPr>
        <w:t xml:space="preserve">, </w:t>
      </w:r>
      <w:r w:rsidR="00910E66" w:rsidRPr="00910E66">
        <w:rPr>
          <w:rFonts w:ascii="Arial" w:hAnsi="Arial" w:cs="Arial"/>
          <w:b/>
          <w:bCs/>
        </w:rPr>
        <w:t>in writing</w:t>
      </w:r>
      <w:r w:rsidR="00910E66">
        <w:rPr>
          <w:rFonts w:ascii="Arial" w:hAnsi="Arial" w:cs="Arial"/>
        </w:rPr>
        <w:t>,</w:t>
      </w:r>
      <w:r w:rsidRPr="009A1FFF">
        <w:rPr>
          <w:rFonts w:ascii="Arial" w:hAnsi="Arial" w:cs="Arial"/>
        </w:rPr>
        <w:t xml:space="preserve"> the following information, using an Incident Report Form: </w:t>
      </w:r>
    </w:p>
    <w:p w14:paraId="3E457165" w14:textId="77777777" w:rsidR="000657A0" w:rsidRDefault="00077290" w:rsidP="000657A0">
      <w:pPr>
        <w:pStyle w:val="NoSpacing"/>
        <w:ind w:left="360"/>
        <w:jc w:val="both"/>
        <w:rPr>
          <w:rFonts w:ascii="Arial" w:hAnsi="Arial" w:cs="Arial"/>
        </w:rPr>
      </w:pPr>
      <w:r w:rsidRPr="009A1FFF">
        <w:rPr>
          <w:rFonts w:ascii="Arial" w:hAnsi="Arial" w:cs="Arial"/>
        </w:rPr>
        <w:t xml:space="preserve">• Name of person making report </w:t>
      </w:r>
    </w:p>
    <w:p w14:paraId="129B2F93" w14:textId="77777777" w:rsidR="000657A0" w:rsidRDefault="00077290" w:rsidP="000657A0">
      <w:pPr>
        <w:pStyle w:val="NoSpacing"/>
        <w:ind w:left="360"/>
        <w:jc w:val="both"/>
        <w:rPr>
          <w:rFonts w:ascii="Arial" w:hAnsi="Arial" w:cs="Arial"/>
        </w:rPr>
      </w:pPr>
      <w:r w:rsidRPr="009A1FFF">
        <w:rPr>
          <w:rFonts w:ascii="Arial" w:hAnsi="Arial" w:cs="Arial"/>
        </w:rPr>
        <w:t xml:space="preserve">• Name(s) of alleged survivor(s) of safeguarding incident(s) if different from above </w:t>
      </w:r>
    </w:p>
    <w:p w14:paraId="5B9FD1AB" w14:textId="77777777" w:rsidR="000657A0" w:rsidRDefault="00077290" w:rsidP="000657A0">
      <w:pPr>
        <w:pStyle w:val="NoSpacing"/>
        <w:ind w:left="360"/>
        <w:jc w:val="both"/>
        <w:rPr>
          <w:rFonts w:ascii="Arial" w:hAnsi="Arial" w:cs="Arial"/>
        </w:rPr>
      </w:pPr>
      <w:r w:rsidRPr="009A1FFF">
        <w:rPr>
          <w:rFonts w:ascii="Arial" w:hAnsi="Arial" w:cs="Arial"/>
        </w:rPr>
        <w:t xml:space="preserve">• Name(s) of alleged perpetrator(s) </w:t>
      </w:r>
    </w:p>
    <w:p w14:paraId="0EBB1112" w14:textId="77777777" w:rsidR="000657A0" w:rsidRDefault="00077290" w:rsidP="000657A0">
      <w:pPr>
        <w:pStyle w:val="NoSpacing"/>
        <w:ind w:left="360"/>
        <w:jc w:val="both"/>
        <w:rPr>
          <w:rFonts w:ascii="Arial" w:hAnsi="Arial" w:cs="Arial"/>
        </w:rPr>
      </w:pPr>
      <w:r w:rsidRPr="009A1FFF">
        <w:rPr>
          <w:rFonts w:ascii="Arial" w:hAnsi="Arial" w:cs="Arial"/>
        </w:rPr>
        <w:t xml:space="preserve">• Description of incident(s) </w:t>
      </w:r>
    </w:p>
    <w:p w14:paraId="72D0C1A5" w14:textId="1D3B8070" w:rsidR="00077290" w:rsidRDefault="00077290" w:rsidP="000657A0">
      <w:pPr>
        <w:pStyle w:val="NoSpacing"/>
        <w:ind w:left="360"/>
        <w:jc w:val="both"/>
        <w:rPr>
          <w:rFonts w:ascii="Arial" w:hAnsi="Arial" w:cs="Arial"/>
        </w:rPr>
      </w:pPr>
      <w:r w:rsidRPr="009A1FFF">
        <w:rPr>
          <w:rFonts w:ascii="Arial" w:hAnsi="Arial" w:cs="Arial"/>
        </w:rPr>
        <w:t xml:space="preserve">• Dates(s), times(s) and location(s) of incident  </w:t>
      </w:r>
    </w:p>
    <w:p w14:paraId="362CBCEC" w14:textId="77777777" w:rsidR="00910E66" w:rsidRDefault="00910E66" w:rsidP="00910E66">
      <w:pPr>
        <w:pStyle w:val="ListParagraph"/>
        <w:rPr>
          <w:rFonts w:ascii="Arial" w:hAnsi="Arial" w:cs="Arial"/>
        </w:rPr>
      </w:pPr>
    </w:p>
    <w:p w14:paraId="7BA88A3D" w14:textId="77777777" w:rsidR="00910E66" w:rsidRDefault="00077290" w:rsidP="00077290">
      <w:pPr>
        <w:pStyle w:val="NoSpacing"/>
        <w:numPr>
          <w:ilvl w:val="1"/>
          <w:numId w:val="27"/>
        </w:numPr>
        <w:jc w:val="both"/>
        <w:rPr>
          <w:rFonts w:ascii="Arial" w:hAnsi="Arial" w:cs="Arial"/>
        </w:rPr>
      </w:pPr>
      <w:r w:rsidRPr="009A1FFF">
        <w:rPr>
          <w:rFonts w:ascii="Arial" w:hAnsi="Arial" w:cs="Arial"/>
        </w:rPr>
        <w:t xml:space="preserve">The Designated Safeguarding Officer receiving the report should then review the information and decide on the next steps.  </w:t>
      </w:r>
    </w:p>
    <w:p w14:paraId="37A5A4AB" w14:textId="77777777" w:rsidR="00910E66" w:rsidRDefault="00077290" w:rsidP="00910E66">
      <w:pPr>
        <w:pStyle w:val="NoSpacing"/>
        <w:ind w:left="360"/>
        <w:jc w:val="both"/>
        <w:rPr>
          <w:rFonts w:ascii="Arial" w:hAnsi="Arial" w:cs="Arial"/>
        </w:rPr>
      </w:pPr>
      <w:r w:rsidRPr="009A1FFF">
        <w:rPr>
          <w:rFonts w:ascii="Arial" w:hAnsi="Arial" w:cs="Arial"/>
        </w:rPr>
        <w:t xml:space="preserve">These could be (but are not limited to) </w:t>
      </w:r>
    </w:p>
    <w:p w14:paraId="061AFE58" w14:textId="77777777" w:rsidR="00910E66" w:rsidRDefault="00077290" w:rsidP="00910E66">
      <w:pPr>
        <w:pStyle w:val="NoSpacing"/>
        <w:ind w:left="720"/>
        <w:jc w:val="both"/>
        <w:rPr>
          <w:rFonts w:ascii="Arial" w:hAnsi="Arial" w:cs="Arial"/>
        </w:rPr>
      </w:pPr>
      <w:r w:rsidRPr="009A1FFF">
        <w:rPr>
          <w:rFonts w:ascii="Arial" w:hAnsi="Arial" w:cs="Arial"/>
        </w:rPr>
        <w:t xml:space="preserve">• No further action (for example if there is insufficient information to follow up, or the report refers to incidents outside the organisation’s remit) </w:t>
      </w:r>
    </w:p>
    <w:p w14:paraId="058A309E" w14:textId="77777777" w:rsidR="00910E66" w:rsidRDefault="00077290" w:rsidP="00910E66">
      <w:pPr>
        <w:pStyle w:val="NoSpacing"/>
        <w:ind w:left="720"/>
        <w:jc w:val="both"/>
        <w:rPr>
          <w:rFonts w:ascii="Arial" w:hAnsi="Arial" w:cs="Arial"/>
        </w:rPr>
      </w:pPr>
      <w:r w:rsidRPr="009A1FFF">
        <w:rPr>
          <w:rFonts w:ascii="Arial" w:hAnsi="Arial" w:cs="Arial"/>
        </w:rPr>
        <w:t xml:space="preserve">• Investigation is required to gather further information </w:t>
      </w:r>
    </w:p>
    <w:p w14:paraId="0B2223BC" w14:textId="77777777" w:rsidR="00910E66" w:rsidRDefault="00077290" w:rsidP="00910E66">
      <w:pPr>
        <w:pStyle w:val="NoSpacing"/>
        <w:ind w:left="720"/>
        <w:jc w:val="both"/>
        <w:rPr>
          <w:rFonts w:ascii="Arial" w:hAnsi="Arial" w:cs="Arial"/>
        </w:rPr>
      </w:pPr>
      <w:r w:rsidRPr="009A1FFF">
        <w:rPr>
          <w:rFonts w:ascii="Arial" w:hAnsi="Arial" w:cs="Arial"/>
        </w:rPr>
        <w:t xml:space="preserve">• Immediate disciplinary action if no further information needed </w:t>
      </w:r>
    </w:p>
    <w:p w14:paraId="4DA1D9EA" w14:textId="37C190DB" w:rsidR="00077290" w:rsidRDefault="00077290" w:rsidP="00910E66">
      <w:pPr>
        <w:pStyle w:val="NoSpacing"/>
        <w:ind w:left="720"/>
        <w:jc w:val="both"/>
        <w:rPr>
          <w:rFonts w:ascii="Arial" w:hAnsi="Arial" w:cs="Arial"/>
        </w:rPr>
      </w:pPr>
      <w:r w:rsidRPr="009A1FFF">
        <w:rPr>
          <w:rFonts w:ascii="Arial" w:hAnsi="Arial" w:cs="Arial"/>
        </w:rPr>
        <w:t xml:space="preserve">• Referral to relevant authorities by following the guidelines for Contacting the Cumbrian Safeguarding Hub as outlined below (or if in an emergency to the police by dialling 999). </w:t>
      </w:r>
    </w:p>
    <w:p w14:paraId="17DEE5D2" w14:textId="77777777" w:rsidR="00910E66" w:rsidRPr="009A1FFF" w:rsidRDefault="00910E66" w:rsidP="00910E66">
      <w:pPr>
        <w:pStyle w:val="NoSpacing"/>
        <w:ind w:left="720"/>
        <w:jc w:val="both"/>
        <w:rPr>
          <w:rFonts w:ascii="Arial" w:hAnsi="Arial" w:cs="Arial"/>
        </w:rPr>
      </w:pPr>
    </w:p>
    <w:p w14:paraId="5531D354" w14:textId="6D5869CC" w:rsidR="00077290" w:rsidRDefault="00077290" w:rsidP="00077290">
      <w:pPr>
        <w:pStyle w:val="NoSpacing"/>
        <w:numPr>
          <w:ilvl w:val="1"/>
          <w:numId w:val="27"/>
        </w:numPr>
        <w:jc w:val="both"/>
        <w:rPr>
          <w:rFonts w:ascii="Arial" w:hAnsi="Arial" w:cs="Arial"/>
        </w:rPr>
      </w:pPr>
      <w:r w:rsidRPr="009A1FFF">
        <w:rPr>
          <w:rFonts w:ascii="Arial" w:hAnsi="Arial" w:cs="Arial"/>
        </w:rPr>
        <w:t xml:space="preserve">Due to the sensitive nature of safeguarding concerns, confidentiality must be maintained during all stages of the reporting process, and information shared on a limited ‘need to know’ basis only.  This includes senior management who might otherwise be appraised of a serious incident. </w:t>
      </w:r>
    </w:p>
    <w:p w14:paraId="73DF9C8F" w14:textId="77777777" w:rsidR="00910E66" w:rsidRPr="009A1FFF" w:rsidRDefault="00910E66" w:rsidP="00910E66">
      <w:pPr>
        <w:pStyle w:val="NoSpacing"/>
        <w:jc w:val="both"/>
        <w:rPr>
          <w:rFonts w:ascii="Arial" w:hAnsi="Arial" w:cs="Arial"/>
        </w:rPr>
      </w:pPr>
    </w:p>
    <w:p w14:paraId="738517E0" w14:textId="6486180D" w:rsidR="00077290" w:rsidRDefault="00077290" w:rsidP="00077290">
      <w:pPr>
        <w:pStyle w:val="NoSpacing"/>
        <w:numPr>
          <w:ilvl w:val="1"/>
          <w:numId w:val="27"/>
        </w:numPr>
        <w:jc w:val="both"/>
        <w:rPr>
          <w:rFonts w:ascii="Arial" w:hAnsi="Arial" w:cs="Arial"/>
        </w:rPr>
      </w:pPr>
      <w:r w:rsidRPr="009A1FFF">
        <w:rPr>
          <w:rFonts w:ascii="Arial" w:hAnsi="Arial" w:cs="Arial"/>
        </w:rPr>
        <w:t xml:space="preserve">If the reporting staff member is not satisfied that the organisation is appropriately addressing the report, they have a right to escalate the report to the Safeguarding Hub directly.  The staff member will be protected against any negative repercussions </w:t>
      </w:r>
      <w:proofErr w:type="gramStart"/>
      <w:r w:rsidRPr="009A1FFF">
        <w:rPr>
          <w:rFonts w:ascii="Arial" w:hAnsi="Arial" w:cs="Arial"/>
        </w:rPr>
        <w:t xml:space="preserve">as a result </w:t>
      </w:r>
      <w:r w:rsidRPr="009A1FFF">
        <w:rPr>
          <w:rFonts w:ascii="Arial" w:hAnsi="Arial" w:cs="Arial"/>
        </w:rPr>
        <w:lastRenderedPageBreak/>
        <w:t>of</w:t>
      </w:r>
      <w:proofErr w:type="gramEnd"/>
      <w:r w:rsidRPr="009A1FFF">
        <w:rPr>
          <w:rFonts w:ascii="Arial" w:hAnsi="Arial" w:cs="Arial"/>
        </w:rPr>
        <w:t xml:space="preserve"> this report.  See Susan’s Farm Complaints Policy and Disclosure of Malpractice in the Workplace Policy. </w:t>
      </w:r>
    </w:p>
    <w:p w14:paraId="7AD62B6C" w14:textId="77777777" w:rsidR="00910E66" w:rsidRDefault="00910E66" w:rsidP="00910E66">
      <w:pPr>
        <w:pStyle w:val="ListParagraph"/>
        <w:rPr>
          <w:rFonts w:ascii="Arial" w:hAnsi="Arial" w:cs="Arial"/>
        </w:rPr>
      </w:pPr>
    </w:p>
    <w:p w14:paraId="53F1EED3" w14:textId="054CDA94" w:rsidR="00077290" w:rsidRDefault="00077290" w:rsidP="00077290">
      <w:pPr>
        <w:pStyle w:val="NoSpacing"/>
        <w:numPr>
          <w:ilvl w:val="1"/>
          <w:numId w:val="27"/>
        </w:numPr>
        <w:jc w:val="both"/>
        <w:rPr>
          <w:rFonts w:ascii="Arial" w:hAnsi="Arial" w:cs="Arial"/>
        </w:rPr>
      </w:pPr>
      <w:r w:rsidRPr="009A1FFF">
        <w:rPr>
          <w:rFonts w:ascii="Arial" w:hAnsi="Arial" w:cs="Arial"/>
        </w:rPr>
        <w:t xml:space="preserve">If there is insufficient information to follow up the report, and no way to ascertain this information (for example if the person making the report did not leave contact details), the report should be filed in case it can be of use in the future and look at any wider lesson learning we can take forward. </w:t>
      </w:r>
    </w:p>
    <w:p w14:paraId="31AD34F8" w14:textId="77777777" w:rsidR="00910E66" w:rsidRDefault="00910E66" w:rsidP="00910E66">
      <w:pPr>
        <w:pStyle w:val="ListParagraph"/>
        <w:rPr>
          <w:rFonts w:ascii="Arial" w:hAnsi="Arial" w:cs="Arial"/>
        </w:rPr>
      </w:pPr>
    </w:p>
    <w:p w14:paraId="0363F7A3" w14:textId="5CD5EE86" w:rsidR="00077290" w:rsidRDefault="00077290" w:rsidP="00077290">
      <w:pPr>
        <w:pStyle w:val="NoSpacing"/>
        <w:numPr>
          <w:ilvl w:val="1"/>
          <w:numId w:val="27"/>
        </w:numPr>
        <w:jc w:val="both"/>
        <w:rPr>
          <w:rFonts w:ascii="Arial" w:hAnsi="Arial" w:cs="Arial"/>
        </w:rPr>
      </w:pPr>
      <w:r w:rsidRPr="009A1FFF">
        <w:rPr>
          <w:rFonts w:ascii="Arial" w:hAnsi="Arial" w:cs="Arial"/>
        </w:rPr>
        <w:t xml:space="preserve">Support will be provided to the survivor where needed/requested. Support could include (but </w:t>
      </w:r>
      <w:proofErr w:type="spellStart"/>
      <w:r w:rsidRPr="009A1FFF">
        <w:rPr>
          <w:rFonts w:ascii="Arial" w:hAnsi="Arial" w:cs="Arial"/>
        </w:rPr>
        <w:t>its</w:t>
      </w:r>
      <w:proofErr w:type="spellEnd"/>
      <w:r w:rsidRPr="009A1FFF">
        <w:rPr>
          <w:rFonts w:ascii="Arial" w:hAnsi="Arial" w:cs="Arial"/>
        </w:rPr>
        <w:t xml:space="preserve"> not limited to) • Psychosocial care or counselling • Medical assistance • Protection or security assistance (for example being moved to a safe location). All decision making on support should be led by the survivor. </w:t>
      </w:r>
    </w:p>
    <w:p w14:paraId="448880E8" w14:textId="77777777" w:rsidR="00910E66" w:rsidRDefault="00910E66" w:rsidP="00910E66">
      <w:pPr>
        <w:pStyle w:val="ListParagraph"/>
        <w:rPr>
          <w:rFonts w:ascii="Arial" w:hAnsi="Arial" w:cs="Arial"/>
        </w:rPr>
      </w:pPr>
    </w:p>
    <w:p w14:paraId="2D1FD9AB" w14:textId="43C60D1D" w:rsidR="00077290" w:rsidRDefault="00077290" w:rsidP="00077290">
      <w:pPr>
        <w:pStyle w:val="NoSpacing"/>
        <w:numPr>
          <w:ilvl w:val="1"/>
          <w:numId w:val="27"/>
        </w:numPr>
        <w:jc w:val="both"/>
        <w:rPr>
          <w:rFonts w:ascii="Arial" w:hAnsi="Arial" w:cs="Arial"/>
        </w:rPr>
      </w:pPr>
      <w:r w:rsidRPr="009A1FFF">
        <w:rPr>
          <w:rFonts w:ascii="Arial" w:hAnsi="Arial" w:cs="Arial"/>
        </w:rPr>
        <w:t>For reports relating to serious incidents: an immediate risk assessment will be undertaken to determine whether there are any current or potential risks to any stakeholders involved in the case and develop a mitigation plan if required. We will update the risk assessment and plan on a regular basis throughout and after the case as required.</w:t>
      </w:r>
    </w:p>
    <w:p w14:paraId="1FF1DA4B" w14:textId="77777777" w:rsidR="00910E66" w:rsidRPr="009A1FFF" w:rsidRDefault="00910E66" w:rsidP="00910E66">
      <w:pPr>
        <w:pStyle w:val="NoSpacing"/>
        <w:jc w:val="both"/>
        <w:rPr>
          <w:rFonts w:ascii="Arial" w:hAnsi="Arial" w:cs="Arial"/>
        </w:rPr>
      </w:pPr>
    </w:p>
    <w:p w14:paraId="39EE4A77" w14:textId="4B75EC2D" w:rsidR="00077290" w:rsidRDefault="00077290" w:rsidP="00077290">
      <w:pPr>
        <w:pStyle w:val="NoSpacing"/>
        <w:numPr>
          <w:ilvl w:val="1"/>
          <w:numId w:val="27"/>
        </w:numPr>
        <w:jc w:val="both"/>
        <w:rPr>
          <w:rFonts w:ascii="Arial" w:hAnsi="Arial" w:cs="Arial"/>
        </w:rPr>
      </w:pPr>
      <w:r w:rsidRPr="009A1FFF">
        <w:rPr>
          <w:rFonts w:ascii="Arial" w:hAnsi="Arial" w:cs="Arial"/>
        </w:rPr>
        <w:t xml:space="preserve"> If an investigation is required and Susan’s Farm does not have internal capacity, we will identify resources to conduct the investigation.  </w:t>
      </w:r>
    </w:p>
    <w:p w14:paraId="05F26640" w14:textId="77777777" w:rsidR="00910E66" w:rsidRPr="009A1FFF" w:rsidRDefault="00910E66" w:rsidP="00910E66">
      <w:pPr>
        <w:pStyle w:val="NoSpacing"/>
        <w:jc w:val="both"/>
        <w:rPr>
          <w:rFonts w:ascii="Arial" w:hAnsi="Arial" w:cs="Arial"/>
        </w:rPr>
      </w:pPr>
    </w:p>
    <w:p w14:paraId="05AB8CCD" w14:textId="6EA3900C" w:rsidR="00077290" w:rsidRDefault="00077290" w:rsidP="00077290">
      <w:pPr>
        <w:pStyle w:val="NoSpacing"/>
        <w:numPr>
          <w:ilvl w:val="1"/>
          <w:numId w:val="27"/>
        </w:numPr>
        <w:jc w:val="both"/>
        <w:rPr>
          <w:rFonts w:ascii="Arial" w:hAnsi="Arial" w:cs="Arial"/>
        </w:rPr>
      </w:pPr>
      <w:r w:rsidRPr="009A1FFF">
        <w:rPr>
          <w:rFonts w:ascii="Arial" w:hAnsi="Arial" w:cs="Arial"/>
        </w:rPr>
        <w:t xml:space="preserve">All decisions made resulting from the case will be documented clearly and confidentially. </w:t>
      </w:r>
    </w:p>
    <w:p w14:paraId="2D3F6369" w14:textId="77777777" w:rsidR="00910E66" w:rsidRDefault="00910E66" w:rsidP="00910E66">
      <w:pPr>
        <w:pStyle w:val="ListParagraph"/>
        <w:rPr>
          <w:rFonts w:ascii="Arial" w:hAnsi="Arial" w:cs="Arial"/>
        </w:rPr>
      </w:pPr>
    </w:p>
    <w:p w14:paraId="21455896" w14:textId="73D57155" w:rsidR="00077290" w:rsidRDefault="00077290" w:rsidP="00077290">
      <w:pPr>
        <w:pStyle w:val="NoSpacing"/>
        <w:numPr>
          <w:ilvl w:val="1"/>
          <w:numId w:val="27"/>
        </w:numPr>
        <w:jc w:val="both"/>
        <w:rPr>
          <w:rFonts w:ascii="Arial" w:hAnsi="Arial" w:cs="Arial"/>
        </w:rPr>
      </w:pPr>
      <w:r w:rsidRPr="009A1FFF">
        <w:rPr>
          <w:rFonts w:ascii="Arial" w:hAnsi="Arial" w:cs="Arial"/>
        </w:rPr>
        <w:t xml:space="preserve">All information relating to the case will be stored confidentially, and in accordance with Susan’s Farm policy and local data protection law. </w:t>
      </w:r>
    </w:p>
    <w:p w14:paraId="3B55C72A" w14:textId="77777777" w:rsidR="00910E66" w:rsidRPr="009A1FFF" w:rsidRDefault="00910E66" w:rsidP="00910E66">
      <w:pPr>
        <w:pStyle w:val="NoSpacing"/>
        <w:jc w:val="both"/>
        <w:rPr>
          <w:rFonts w:ascii="Arial" w:hAnsi="Arial" w:cs="Arial"/>
        </w:rPr>
      </w:pPr>
    </w:p>
    <w:p w14:paraId="7C642A3C" w14:textId="77777777" w:rsidR="00077290" w:rsidRPr="009A1FFF" w:rsidRDefault="00077290" w:rsidP="00077290">
      <w:pPr>
        <w:pStyle w:val="NoSpacing"/>
        <w:numPr>
          <w:ilvl w:val="1"/>
          <w:numId w:val="27"/>
        </w:numPr>
        <w:jc w:val="both"/>
        <w:rPr>
          <w:rFonts w:ascii="Arial" w:hAnsi="Arial" w:cs="Arial"/>
        </w:rPr>
      </w:pPr>
      <w:r w:rsidRPr="009A1FFF">
        <w:rPr>
          <w:rFonts w:ascii="Arial" w:hAnsi="Arial" w:cs="Arial"/>
        </w:rPr>
        <w:t xml:space="preserve">All records will contain anonymised data to feed into organisational reporting requirements (e.g. serious incident reporting, safeguarding reporting), and to feed into learning for dealing with future cases. </w:t>
      </w:r>
    </w:p>
    <w:p w14:paraId="29B54565" w14:textId="77777777" w:rsidR="00077290" w:rsidRPr="009A1FFF" w:rsidRDefault="00077290" w:rsidP="00077290">
      <w:pPr>
        <w:pStyle w:val="NoSpacing"/>
        <w:jc w:val="both"/>
        <w:rPr>
          <w:rFonts w:ascii="Arial" w:hAnsi="Arial" w:cs="Arial"/>
        </w:rPr>
      </w:pPr>
      <w:r w:rsidRPr="009A1FFF">
        <w:rPr>
          <w:rFonts w:ascii="Arial" w:hAnsi="Arial" w:cs="Arial"/>
        </w:rPr>
        <w:t xml:space="preserve"> </w:t>
      </w:r>
    </w:p>
    <w:p w14:paraId="2A340870" w14:textId="77777777" w:rsidR="00077290" w:rsidRPr="009A1FFF" w:rsidRDefault="00077290" w:rsidP="00077290">
      <w:pPr>
        <w:pStyle w:val="NoSpacing"/>
        <w:jc w:val="both"/>
        <w:rPr>
          <w:rFonts w:ascii="Arial" w:hAnsi="Arial" w:cs="Arial"/>
        </w:rPr>
      </w:pPr>
    </w:p>
    <w:p w14:paraId="293474E0" w14:textId="77777777" w:rsidR="00077290" w:rsidRPr="00B658F9" w:rsidRDefault="00077290" w:rsidP="00077290">
      <w:pPr>
        <w:pStyle w:val="NoSpacing"/>
        <w:jc w:val="both"/>
        <w:rPr>
          <w:rFonts w:ascii="Arial" w:hAnsi="Arial" w:cs="Arial"/>
          <w:b/>
          <w:u w:val="single"/>
        </w:rPr>
      </w:pPr>
      <w:r w:rsidRPr="00B658F9">
        <w:rPr>
          <w:rStyle w:val="Strong"/>
          <w:rFonts w:ascii="Arial" w:hAnsi="Arial" w:cs="Arial"/>
          <w:u w:val="single"/>
        </w:rPr>
        <w:t xml:space="preserve">Procedure </w:t>
      </w:r>
      <w:r w:rsidRPr="00B658F9">
        <w:rPr>
          <w:rFonts w:ascii="Arial" w:hAnsi="Arial" w:cs="Arial"/>
          <w:b/>
          <w:u w:val="single"/>
        </w:rPr>
        <w:t>for reporting and response to safeguarding concerns</w:t>
      </w:r>
    </w:p>
    <w:p w14:paraId="5C747417" w14:textId="77777777" w:rsidR="00077290" w:rsidRDefault="00077290" w:rsidP="00077290">
      <w:pPr>
        <w:pStyle w:val="NoSpacing"/>
        <w:jc w:val="both"/>
        <w:rPr>
          <w:rFonts w:ascii="Arial" w:hAnsi="Arial" w:cs="Arial"/>
          <w:b/>
        </w:rPr>
      </w:pPr>
    </w:p>
    <w:p w14:paraId="7A967177" w14:textId="77777777" w:rsidR="00077290" w:rsidRPr="00B658F9" w:rsidRDefault="00077290" w:rsidP="00077290">
      <w:pPr>
        <w:pStyle w:val="NoSpacing"/>
        <w:jc w:val="both"/>
        <w:rPr>
          <w:rFonts w:ascii="Arial" w:hAnsi="Arial" w:cs="Arial"/>
          <w:bCs/>
        </w:rPr>
      </w:pPr>
      <w:r w:rsidRPr="00B658F9">
        <w:rPr>
          <w:rFonts w:ascii="Arial" w:hAnsi="Arial" w:cs="Arial"/>
          <w:bCs/>
        </w:rPr>
        <w:t>Susan’s Farm Designated Safeguarding Officer</w:t>
      </w:r>
      <w:r>
        <w:rPr>
          <w:rFonts w:ascii="Arial" w:hAnsi="Arial" w:cs="Arial"/>
          <w:bCs/>
        </w:rPr>
        <w:t xml:space="preserve"> will take responsibility for reporting any safeguarding concerns to external agencies.</w:t>
      </w:r>
    </w:p>
    <w:p w14:paraId="788BDDA2" w14:textId="6FF8F285" w:rsidR="00077290" w:rsidRDefault="00077290" w:rsidP="00077290">
      <w:pPr>
        <w:pStyle w:val="NoSpacing"/>
        <w:jc w:val="both"/>
        <w:rPr>
          <w:rFonts w:ascii="Arial" w:hAnsi="Arial" w:cs="Arial"/>
        </w:rPr>
      </w:pPr>
    </w:p>
    <w:p w14:paraId="1229AA1F" w14:textId="77777777" w:rsidR="000C61A3" w:rsidRPr="000C61A3" w:rsidRDefault="000C61A3" w:rsidP="000C61A3">
      <w:pPr>
        <w:shd w:val="clear" w:color="auto" w:fill="FFFFFF"/>
        <w:spacing w:before="105" w:after="150" w:line="240" w:lineRule="auto"/>
        <w:rPr>
          <w:rFonts w:ascii="Arial" w:eastAsia="Times New Roman" w:hAnsi="Arial" w:cs="Arial"/>
          <w:color w:val="333333"/>
          <w:lang w:eastAsia="en-GB"/>
        </w:rPr>
      </w:pPr>
      <w:r w:rsidRPr="000C61A3">
        <w:rPr>
          <w:rFonts w:ascii="Arial" w:eastAsia="Times New Roman" w:hAnsi="Arial" w:cs="Arial"/>
          <w:b/>
          <w:bCs/>
          <w:color w:val="333333"/>
          <w:lang w:eastAsia="en-GB"/>
        </w:rPr>
        <w:t>To report a crime, telephone the police:</w:t>
      </w:r>
    </w:p>
    <w:p w14:paraId="6370120B" w14:textId="77777777" w:rsidR="000C61A3" w:rsidRPr="000C61A3" w:rsidRDefault="000C61A3" w:rsidP="000C61A3">
      <w:pPr>
        <w:numPr>
          <w:ilvl w:val="0"/>
          <w:numId w:val="30"/>
        </w:numPr>
        <w:shd w:val="clear" w:color="auto" w:fill="FFFFFF"/>
        <w:spacing w:before="100" w:beforeAutospacing="1" w:after="100" w:afterAutospacing="1" w:line="240" w:lineRule="auto"/>
        <w:rPr>
          <w:rFonts w:ascii="Arial" w:eastAsia="Times New Roman" w:hAnsi="Arial" w:cs="Arial"/>
          <w:color w:val="333333"/>
          <w:lang w:eastAsia="en-GB"/>
        </w:rPr>
      </w:pPr>
      <w:r w:rsidRPr="000C61A3">
        <w:rPr>
          <w:rFonts w:ascii="Arial" w:eastAsia="Times New Roman" w:hAnsi="Arial" w:cs="Arial"/>
          <w:color w:val="333333"/>
          <w:lang w:eastAsia="en-GB"/>
        </w:rPr>
        <w:t>In an emergency telephone 999</w:t>
      </w:r>
    </w:p>
    <w:p w14:paraId="5D712555" w14:textId="77777777" w:rsidR="000C61A3" w:rsidRPr="000C61A3" w:rsidRDefault="000C61A3" w:rsidP="000C61A3">
      <w:pPr>
        <w:numPr>
          <w:ilvl w:val="0"/>
          <w:numId w:val="30"/>
        </w:numPr>
        <w:shd w:val="clear" w:color="auto" w:fill="FFFFFF"/>
        <w:spacing w:before="100" w:beforeAutospacing="1" w:after="100" w:afterAutospacing="1" w:line="240" w:lineRule="auto"/>
        <w:rPr>
          <w:rFonts w:ascii="Arial" w:eastAsia="Times New Roman" w:hAnsi="Arial" w:cs="Arial"/>
          <w:color w:val="333333"/>
          <w:lang w:eastAsia="en-GB"/>
        </w:rPr>
      </w:pPr>
      <w:r w:rsidRPr="000C61A3">
        <w:rPr>
          <w:rFonts w:ascii="Arial" w:eastAsia="Times New Roman" w:hAnsi="Arial" w:cs="Arial"/>
          <w:color w:val="333333"/>
          <w:lang w:eastAsia="en-GB"/>
        </w:rPr>
        <w:t>If the person is not in immediate danger telephone 101</w:t>
      </w:r>
    </w:p>
    <w:p w14:paraId="3C7CC5A3" w14:textId="77777777" w:rsidR="000C61A3" w:rsidRPr="009A1FFF" w:rsidRDefault="000C61A3" w:rsidP="00077290">
      <w:pPr>
        <w:pStyle w:val="NoSpacing"/>
        <w:jc w:val="both"/>
        <w:rPr>
          <w:rFonts w:ascii="Arial" w:hAnsi="Arial" w:cs="Arial"/>
        </w:rPr>
      </w:pPr>
    </w:p>
    <w:p w14:paraId="15A4B23E" w14:textId="343FAEF8" w:rsidR="00D50745" w:rsidRDefault="00D50745" w:rsidP="00D50745">
      <w:pPr>
        <w:pStyle w:val="content"/>
        <w:shd w:val="clear" w:color="auto" w:fill="FFFFFF"/>
        <w:spacing w:before="105" w:beforeAutospacing="0" w:after="150" w:afterAutospacing="0"/>
        <w:rPr>
          <w:rStyle w:val="Strong"/>
          <w:rFonts w:ascii="Arial" w:hAnsi="Arial" w:cs="Arial"/>
          <w:color w:val="333333"/>
          <w:sz w:val="22"/>
          <w:szCs w:val="22"/>
        </w:rPr>
      </w:pPr>
      <w:r w:rsidRPr="00D50745">
        <w:rPr>
          <w:rStyle w:val="Strong"/>
          <w:rFonts w:ascii="Arial" w:hAnsi="Arial" w:cs="Arial"/>
          <w:color w:val="333333"/>
          <w:sz w:val="22"/>
          <w:szCs w:val="22"/>
        </w:rPr>
        <w:t>To report a safeguarding concern:</w:t>
      </w:r>
    </w:p>
    <w:p w14:paraId="4C0D7185" w14:textId="77777777" w:rsidR="006E49D9" w:rsidRPr="006E49D9" w:rsidRDefault="006E49D9" w:rsidP="006E49D9">
      <w:pPr>
        <w:shd w:val="clear" w:color="auto" w:fill="FEFEFE"/>
        <w:spacing w:before="105" w:after="150" w:line="240" w:lineRule="auto"/>
        <w:rPr>
          <w:rFonts w:ascii="Arial" w:eastAsia="Times New Roman" w:hAnsi="Arial" w:cs="Arial"/>
          <w:color w:val="333333"/>
          <w:lang w:eastAsia="en-GB"/>
        </w:rPr>
      </w:pPr>
      <w:r w:rsidRPr="006E49D9">
        <w:rPr>
          <w:rFonts w:ascii="Arial" w:eastAsia="Times New Roman" w:hAnsi="Arial" w:cs="Arial"/>
          <w:color w:val="333333"/>
          <w:lang w:eastAsia="en-GB"/>
        </w:rPr>
        <w:t>Please contact your local Adult Social Care office at the following times:</w:t>
      </w:r>
    </w:p>
    <w:p w14:paraId="3AC8CAE4" w14:textId="77777777" w:rsidR="006E49D9" w:rsidRPr="006E49D9" w:rsidRDefault="006E49D9" w:rsidP="006E49D9">
      <w:pPr>
        <w:shd w:val="clear" w:color="auto" w:fill="FEFEFE"/>
        <w:spacing w:before="105" w:after="150" w:line="240" w:lineRule="auto"/>
        <w:rPr>
          <w:rFonts w:ascii="Arial" w:eastAsia="Times New Roman" w:hAnsi="Arial" w:cs="Arial"/>
          <w:color w:val="333333"/>
          <w:lang w:eastAsia="en-GB"/>
        </w:rPr>
      </w:pPr>
      <w:r w:rsidRPr="006E49D9">
        <w:rPr>
          <w:rFonts w:ascii="Arial" w:eastAsia="Times New Roman" w:hAnsi="Arial" w:cs="Arial"/>
          <w:b/>
          <w:bCs/>
          <w:color w:val="333333"/>
          <w:lang w:eastAsia="en-GB"/>
        </w:rPr>
        <w:t>Monday to Thursday:</w:t>
      </w:r>
      <w:r w:rsidRPr="006E49D9">
        <w:rPr>
          <w:rFonts w:ascii="Arial" w:eastAsia="Times New Roman" w:hAnsi="Arial" w:cs="Arial"/>
          <w:color w:val="333333"/>
          <w:lang w:eastAsia="en-GB"/>
        </w:rPr>
        <w:t> 9am to 5pm</w:t>
      </w:r>
    </w:p>
    <w:p w14:paraId="441C62EC" w14:textId="77777777" w:rsidR="006E49D9" w:rsidRPr="006E49D9" w:rsidRDefault="006E49D9" w:rsidP="006E49D9">
      <w:pPr>
        <w:shd w:val="clear" w:color="auto" w:fill="FEFEFE"/>
        <w:spacing w:before="105" w:after="150" w:line="240" w:lineRule="auto"/>
        <w:rPr>
          <w:rFonts w:ascii="Arial" w:eastAsia="Times New Roman" w:hAnsi="Arial" w:cs="Arial"/>
          <w:color w:val="333333"/>
          <w:lang w:eastAsia="en-GB"/>
        </w:rPr>
      </w:pPr>
      <w:r w:rsidRPr="006E49D9">
        <w:rPr>
          <w:rFonts w:ascii="Arial" w:eastAsia="Times New Roman" w:hAnsi="Arial" w:cs="Arial"/>
          <w:b/>
          <w:bCs/>
          <w:color w:val="333333"/>
          <w:lang w:eastAsia="en-GB"/>
        </w:rPr>
        <w:t>Friday:</w:t>
      </w:r>
      <w:r w:rsidRPr="006E49D9">
        <w:rPr>
          <w:rFonts w:ascii="Arial" w:eastAsia="Times New Roman" w:hAnsi="Arial" w:cs="Arial"/>
          <w:color w:val="333333"/>
          <w:lang w:eastAsia="en-GB"/>
        </w:rPr>
        <w:t>  9am to 4.30pm</w:t>
      </w:r>
    </w:p>
    <w:p w14:paraId="100BC643" w14:textId="61BAB212" w:rsidR="006E49D9" w:rsidRDefault="006E49D9" w:rsidP="006E49D9">
      <w:pPr>
        <w:shd w:val="clear" w:color="auto" w:fill="FEFEFE"/>
        <w:spacing w:before="105" w:after="150" w:line="240" w:lineRule="auto"/>
        <w:rPr>
          <w:rFonts w:ascii="Arial" w:eastAsia="Times New Roman" w:hAnsi="Arial" w:cs="Arial"/>
          <w:color w:val="333333"/>
          <w:lang w:eastAsia="en-GB"/>
        </w:rPr>
      </w:pPr>
      <w:r w:rsidRPr="006E49D9">
        <w:rPr>
          <w:rFonts w:ascii="Arial" w:eastAsia="Times New Roman" w:hAnsi="Arial" w:cs="Arial"/>
          <w:color w:val="333333"/>
          <w:lang w:eastAsia="en-GB"/>
        </w:rPr>
        <w:lastRenderedPageBreak/>
        <w:t xml:space="preserve">At all other times (including bank holidays) please contact the Emergency Duty Team on </w:t>
      </w:r>
      <w:r w:rsidR="000035E5" w:rsidRPr="000035E5">
        <w:rPr>
          <w:rFonts w:ascii="Nunito Sans" w:hAnsi="Nunito Sans"/>
          <w:color w:val="0B0C0C"/>
          <w:shd w:val="clear" w:color="auto" w:fill="FEFEFE"/>
        </w:rPr>
        <w:t>01228 526690</w:t>
      </w:r>
      <w:r w:rsidRPr="006E49D9">
        <w:rPr>
          <w:rFonts w:ascii="Arial" w:eastAsia="Times New Roman" w:hAnsi="Arial" w:cs="Arial"/>
          <w:color w:val="333333"/>
          <w:lang w:eastAsia="en-GB"/>
        </w:rPr>
        <w:t>.</w:t>
      </w:r>
    </w:p>
    <w:p w14:paraId="022AA30C" w14:textId="77777777" w:rsidR="0059750A" w:rsidRPr="006E49D9" w:rsidRDefault="0059750A" w:rsidP="006E49D9">
      <w:pPr>
        <w:shd w:val="clear" w:color="auto" w:fill="FEFEFE"/>
        <w:spacing w:before="105" w:after="150" w:line="240" w:lineRule="auto"/>
        <w:rPr>
          <w:rFonts w:ascii="Arial" w:eastAsia="Times New Roman" w:hAnsi="Arial" w:cs="Arial"/>
          <w:color w:val="333333"/>
          <w:lang w:eastAsia="en-GB"/>
        </w:rPr>
      </w:pPr>
    </w:p>
    <w:p w14:paraId="6FA3A484" w14:textId="77777777" w:rsidR="006E49D9" w:rsidRPr="006E49D9" w:rsidRDefault="006E49D9" w:rsidP="006E49D9">
      <w:pPr>
        <w:pStyle w:val="Heading2"/>
        <w:shd w:val="clear" w:color="auto" w:fill="FFFFFF"/>
        <w:spacing w:before="0" w:after="150" w:line="336" w:lineRule="atLeast"/>
        <w:rPr>
          <w:rFonts w:ascii="Arial" w:hAnsi="Arial" w:cs="Arial"/>
          <w:color w:val="005E7A"/>
          <w:sz w:val="22"/>
          <w:szCs w:val="22"/>
        </w:rPr>
      </w:pPr>
      <w:r w:rsidRPr="006E49D9">
        <w:rPr>
          <w:rStyle w:val="Strong"/>
          <w:rFonts w:ascii="Arial" w:hAnsi="Arial" w:cs="Arial"/>
          <w:b w:val="0"/>
          <w:bCs w:val="0"/>
          <w:color w:val="005E7A"/>
          <w:sz w:val="22"/>
          <w:szCs w:val="22"/>
        </w:rPr>
        <w:t>Allerdale and Copeland</w:t>
      </w:r>
    </w:p>
    <w:p w14:paraId="73EB6033" w14:textId="0B8C27A5" w:rsidR="006E49D9" w:rsidRPr="006E49D9" w:rsidRDefault="006E49D9" w:rsidP="006E49D9">
      <w:pPr>
        <w:pStyle w:val="content"/>
        <w:shd w:val="clear" w:color="auto" w:fill="FFFFFF"/>
        <w:spacing w:before="105" w:beforeAutospacing="0" w:after="150" w:afterAutospacing="0"/>
        <w:rPr>
          <w:rFonts w:ascii="Arial" w:hAnsi="Arial" w:cs="Arial"/>
          <w:color w:val="333333"/>
          <w:sz w:val="22"/>
          <w:szCs w:val="22"/>
        </w:rPr>
      </w:pPr>
      <w:r w:rsidRPr="006E49D9">
        <w:rPr>
          <w:rFonts w:ascii="Arial" w:hAnsi="Arial" w:cs="Arial"/>
          <w:color w:val="333333"/>
          <w:sz w:val="22"/>
          <w:szCs w:val="22"/>
        </w:rPr>
        <w:t>West Cumbria House</w:t>
      </w:r>
      <w:r w:rsidRPr="006E49D9">
        <w:rPr>
          <w:rFonts w:ascii="Arial" w:hAnsi="Arial" w:cs="Arial"/>
          <w:color w:val="333333"/>
          <w:sz w:val="22"/>
          <w:szCs w:val="22"/>
        </w:rPr>
        <w:br/>
        <w:t>PO Box 100</w:t>
      </w:r>
      <w:r w:rsidRPr="006E49D9">
        <w:rPr>
          <w:rFonts w:ascii="Arial" w:hAnsi="Arial" w:cs="Arial"/>
          <w:color w:val="333333"/>
          <w:sz w:val="22"/>
          <w:szCs w:val="22"/>
        </w:rPr>
        <w:br/>
        <w:t>CA14 9BW </w:t>
      </w:r>
      <w:r w:rsidRPr="006E49D9">
        <w:rPr>
          <w:rFonts w:ascii="Arial" w:hAnsi="Arial" w:cs="Arial"/>
          <w:color w:val="333333"/>
          <w:sz w:val="22"/>
          <w:szCs w:val="22"/>
        </w:rPr>
        <w:br/>
      </w:r>
      <w:r w:rsidRPr="006E49D9">
        <w:rPr>
          <w:rStyle w:val="Strong"/>
          <w:rFonts w:ascii="Arial" w:hAnsi="Arial" w:cs="Arial"/>
          <w:color w:val="333333"/>
          <w:sz w:val="22"/>
          <w:szCs w:val="22"/>
        </w:rPr>
        <w:t>Telephone:</w:t>
      </w:r>
      <w:r w:rsidRPr="006E49D9">
        <w:rPr>
          <w:rFonts w:ascii="Arial" w:hAnsi="Arial" w:cs="Arial"/>
          <w:color w:val="333333"/>
          <w:sz w:val="22"/>
          <w:szCs w:val="22"/>
        </w:rPr>
        <w:t> </w:t>
      </w:r>
      <w:r w:rsidR="000035E5" w:rsidRPr="000035E5">
        <w:rPr>
          <w:rFonts w:ascii="Arial" w:hAnsi="Arial" w:cs="Arial"/>
          <w:color w:val="0B0C0C"/>
          <w:sz w:val="22"/>
          <w:szCs w:val="22"/>
          <w:shd w:val="clear" w:color="auto" w:fill="FFFFFF"/>
        </w:rPr>
        <w:t>0300 373 3732</w:t>
      </w:r>
      <w:r w:rsidRPr="006E49D9">
        <w:rPr>
          <w:rFonts w:ascii="Arial" w:hAnsi="Arial" w:cs="Arial"/>
          <w:color w:val="333333"/>
          <w:sz w:val="22"/>
          <w:szCs w:val="22"/>
        </w:rPr>
        <w:br/>
      </w:r>
      <w:r w:rsidRPr="006E49D9">
        <w:rPr>
          <w:rStyle w:val="Strong"/>
          <w:rFonts w:ascii="Arial" w:hAnsi="Arial" w:cs="Arial"/>
          <w:color w:val="333333"/>
          <w:sz w:val="22"/>
          <w:szCs w:val="22"/>
        </w:rPr>
        <w:t>Email:</w:t>
      </w:r>
      <w:r w:rsidRPr="006E49D9">
        <w:rPr>
          <w:rFonts w:ascii="Arial" w:hAnsi="Arial" w:cs="Arial"/>
          <w:color w:val="333333"/>
          <w:sz w:val="22"/>
          <w:szCs w:val="22"/>
        </w:rPr>
        <w:t>  </w:t>
      </w:r>
      <w:hyperlink r:id="rId8" w:tooltip="mailto:customerservicesASC@cumberland.gov.uk" w:history="1">
        <w:r w:rsidR="000035E5">
          <w:rPr>
            <w:rStyle w:val="Hyperlink"/>
            <w:rFonts w:ascii="Nunito Sans" w:hAnsi="Nunito Sans"/>
            <w:b/>
            <w:bCs/>
            <w:color w:val="000000"/>
            <w:shd w:val="clear" w:color="auto" w:fill="FFFFFF"/>
          </w:rPr>
          <w:t>customerservicesASC@cumberland.gov.uk</w:t>
        </w:r>
      </w:hyperlink>
      <w:r w:rsidR="000035E5">
        <w:rPr>
          <w:rFonts w:ascii="Nunito Sans" w:hAnsi="Nunito Sans"/>
          <w:color w:val="0B0C0C"/>
          <w:sz w:val="27"/>
          <w:szCs w:val="27"/>
          <w:shd w:val="clear" w:color="auto" w:fill="FFFFFF"/>
        </w:rPr>
        <w:t> </w:t>
      </w:r>
    </w:p>
    <w:p w14:paraId="27D6754C" w14:textId="77777777" w:rsidR="006E49D9" w:rsidRPr="006E49D9" w:rsidRDefault="006E49D9" w:rsidP="006E49D9">
      <w:pPr>
        <w:pStyle w:val="Heading2"/>
        <w:shd w:val="clear" w:color="auto" w:fill="FFFFFF"/>
        <w:spacing w:before="0" w:after="150" w:line="336" w:lineRule="atLeast"/>
        <w:rPr>
          <w:rFonts w:ascii="Arial" w:hAnsi="Arial" w:cs="Arial"/>
          <w:color w:val="005E7A"/>
          <w:sz w:val="22"/>
          <w:szCs w:val="22"/>
        </w:rPr>
      </w:pPr>
      <w:r w:rsidRPr="006E49D9">
        <w:rPr>
          <w:rFonts w:ascii="Arial" w:hAnsi="Arial" w:cs="Arial"/>
          <w:color w:val="005E7A"/>
          <w:sz w:val="22"/>
          <w:szCs w:val="22"/>
        </w:rPr>
        <w:br/>
      </w:r>
      <w:r w:rsidRPr="006E49D9">
        <w:rPr>
          <w:rStyle w:val="Strong"/>
          <w:rFonts w:ascii="Arial" w:hAnsi="Arial" w:cs="Arial"/>
          <w:b w:val="0"/>
          <w:bCs w:val="0"/>
          <w:color w:val="005E7A"/>
          <w:sz w:val="22"/>
          <w:szCs w:val="22"/>
        </w:rPr>
        <w:t>Barrow in Furness</w:t>
      </w:r>
    </w:p>
    <w:p w14:paraId="695EA652" w14:textId="45C1E6A6" w:rsidR="006E49D9" w:rsidRPr="006E49D9" w:rsidRDefault="006E49D9" w:rsidP="006E49D9">
      <w:pPr>
        <w:pStyle w:val="content"/>
        <w:shd w:val="clear" w:color="auto" w:fill="FFFFFF"/>
        <w:spacing w:before="105" w:beforeAutospacing="0" w:after="150" w:afterAutospacing="0"/>
        <w:rPr>
          <w:rFonts w:ascii="Arial" w:hAnsi="Arial" w:cs="Arial"/>
          <w:color w:val="333333"/>
          <w:sz w:val="22"/>
          <w:szCs w:val="22"/>
        </w:rPr>
      </w:pPr>
      <w:r w:rsidRPr="006E49D9">
        <w:rPr>
          <w:rFonts w:ascii="Arial" w:hAnsi="Arial" w:cs="Arial"/>
          <w:color w:val="333333"/>
          <w:sz w:val="22"/>
          <w:szCs w:val="22"/>
        </w:rPr>
        <w:t>4th Floor</w:t>
      </w:r>
      <w:r w:rsidRPr="006E49D9">
        <w:rPr>
          <w:rFonts w:ascii="Arial" w:hAnsi="Arial" w:cs="Arial"/>
          <w:color w:val="333333"/>
          <w:sz w:val="22"/>
          <w:szCs w:val="22"/>
        </w:rPr>
        <w:br/>
        <w:t>Craven House</w:t>
      </w:r>
      <w:r w:rsidRPr="006E49D9">
        <w:rPr>
          <w:rFonts w:ascii="Arial" w:hAnsi="Arial" w:cs="Arial"/>
          <w:color w:val="333333"/>
          <w:sz w:val="22"/>
          <w:szCs w:val="22"/>
        </w:rPr>
        <w:br/>
        <w:t>Michaelson Road</w:t>
      </w:r>
      <w:r w:rsidRPr="006E49D9">
        <w:rPr>
          <w:rFonts w:ascii="Arial" w:hAnsi="Arial" w:cs="Arial"/>
          <w:color w:val="333333"/>
          <w:sz w:val="22"/>
          <w:szCs w:val="22"/>
        </w:rPr>
        <w:br/>
        <w:t>Barrow in Furness</w:t>
      </w:r>
      <w:r w:rsidRPr="006E49D9">
        <w:rPr>
          <w:rFonts w:ascii="Arial" w:hAnsi="Arial" w:cs="Arial"/>
          <w:color w:val="333333"/>
          <w:sz w:val="22"/>
          <w:szCs w:val="22"/>
        </w:rPr>
        <w:br/>
        <w:t>LA14 1FD</w:t>
      </w:r>
      <w:r w:rsidRPr="006E49D9">
        <w:rPr>
          <w:rFonts w:ascii="Arial" w:hAnsi="Arial" w:cs="Arial"/>
          <w:color w:val="333333"/>
          <w:sz w:val="22"/>
          <w:szCs w:val="22"/>
        </w:rPr>
        <w:br/>
      </w:r>
      <w:r w:rsidRPr="006E49D9">
        <w:rPr>
          <w:rStyle w:val="Strong"/>
          <w:rFonts w:ascii="Arial" w:hAnsi="Arial" w:cs="Arial"/>
          <w:color w:val="333333"/>
          <w:sz w:val="22"/>
          <w:szCs w:val="22"/>
        </w:rPr>
        <w:t>Telephone:</w:t>
      </w:r>
      <w:r w:rsidRPr="006E49D9">
        <w:rPr>
          <w:rFonts w:ascii="Arial" w:hAnsi="Arial" w:cs="Arial"/>
          <w:color w:val="333333"/>
          <w:sz w:val="22"/>
          <w:szCs w:val="22"/>
        </w:rPr>
        <w:t> </w:t>
      </w:r>
      <w:r w:rsidR="000035E5" w:rsidRPr="000035E5">
        <w:rPr>
          <w:rFonts w:ascii="Arial" w:hAnsi="Arial" w:cs="Arial"/>
          <w:color w:val="0B0C0C"/>
          <w:sz w:val="22"/>
          <w:szCs w:val="22"/>
          <w:shd w:val="clear" w:color="auto" w:fill="FFFFFF"/>
        </w:rPr>
        <w:t>0300 373 3301</w:t>
      </w:r>
      <w:r w:rsidRPr="000035E5">
        <w:rPr>
          <w:rFonts w:ascii="Arial" w:hAnsi="Arial" w:cs="Arial"/>
          <w:color w:val="333333"/>
          <w:sz w:val="22"/>
          <w:szCs w:val="22"/>
        </w:rPr>
        <w:br/>
      </w:r>
      <w:r w:rsidRPr="000035E5">
        <w:rPr>
          <w:rStyle w:val="Strong"/>
          <w:rFonts w:ascii="Arial" w:hAnsi="Arial" w:cs="Arial"/>
          <w:color w:val="333333"/>
          <w:sz w:val="22"/>
          <w:szCs w:val="22"/>
        </w:rPr>
        <w:t>Email:</w:t>
      </w:r>
      <w:r w:rsidRPr="000035E5">
        <w:rPr>
          <w:rFonts w:ascii="Arial" w:hAnsi="Arial" w:cs="Arial"/>
          <w:color w:val="333333"/>
          <w:sz w:val="22"/>
          <w:szCs w:val="22"/>
        </w:rPr>
        <w:t>  </w:t>
      </w:r>
      <w:hyperlink r:id="rId9" w:tooltip="mailto:customerservicesASC@westmorlandandfurness.gov.uk" w:history="1">
        <w:r w:rsidR="000035E5" w:rsidRPr="000035E5">
          <w:rPr>
            <w:rStyle w:val="Hyperlink"/>
            <w:rFonts w:ascii="Arial" w:hAnsi="Arial" w:cs="Arial"/>
            <w:b/>
            <w:bCs/>
            <w:color w:val="000000"/>
            <w:sz w:val="22"/>
            <w:szCs w:val="22"/>
            <w:shd w:val="clear" w:color="auto" w:fill="FFFFFF"/>
          </w:rPr>
          <w:t>customerservicesASC@westmorlandandfurness.gov.uk</w:t>
        </w:r>
      </w:hyperlink>
    </w:p>
    <w:p w14:paraId="6F1F7D17" w14:textId="77777777" w:rsidR="006E49D9" w:rsidRPr="006E49D9" w:rsidRDefault="006E49D9" w:rsidP="006E49D9">
      <w:pPr>
        <w:pStyle w:val="Heading2"/>
        <w:shd w:val="clear" w:color="auto" w:fill="FFFFFF"/>
        <w:spacing w:before="0" w:after="150" w:line="336" w:lineRule="atLeast"/>
        <w:rPr>
          <w:rFonts w:ascii="Arial" w:hAnsi="Arial" w:cs="Arial"/>
          <w:color w:val="005E7A"/>
          <w:sz w:val="22"/>
          <w:szCs w:val="22"/>
        </w:rPr>
      </w:pPr>
      <w:r w:rsidRPr="006E49D9">
        <w:rPr>
          <w:rFonts w:ascii="Arial" w:hAnsi="Arial" w:cs="Arial"/>
          <w:color w:val="005E7A"/>
          <w:sz w:val="22"/>
          <w:szCs w:val="22"/>
        </w:rPr>
        <w:br/>
      </w:r>
      <w:r w:rsidRPr="006E49D9">
        <w:rPr>
          <w:rStyle w:val="Strong"/>
          <w:rFonts w:ascii="Arial" w:hAnsi="Arial" w:cs="Arial"/>
          <w:b w:val="0"/>
          <w:bCs w:val="0"/>
          <w:color w:val="005E7A"/>
          <w:sz w:val="22"/>
          <w:szCs w:val="22"/>
        </w:rPr>
        <w:t>Carlisle</w:t>
      </w:r>
    </w:p>
    <w:p w14:paraId="260ECB60" w14:textId="3FF853BE" w:rsidR="006E49D9" w:rsidRPr="006E49D9" w:rsidRDefault="006E49D9" w:rsidP="006E49D9">
      <w:pPr>
        <w:pStyle w:val="content"/>
        <w:shd w:val="clear" w:color="auto" w:fill="FFFFFF"/>
        <w:spacing w:before="105" w:beforeAutospacing="0" w:after="150" w:afterAutospacing="0"/>
        <w:rPr>
          <w:rFonts w:ascii="Arial" w:hAnsi="Arial" w:cs="Arial"/>
          <w:color w:val="333333"/>
          <w:sz w:val="22"/>
          <w:szCs w:val="22"/>
        </w:rPr>
      </w:pPr>
      <w:r w:rsidRPr="006E49D9">
        <w:rPr>
          <w:rFonts w:ascii="Arial" w:hAnsi="Arial" w:cs="Arial"/>
          <w:color w:val="333333"/>
          <w:sz w:val="22"/>
          <w:szCs w:val="22"/>
        </w:rPr>
        <w:t>3rd Floor</w:t>
      </w:r>
      <w:r w:rsidRPr="006E49D9">
        <w:rPr>
          <w:rFonts w:ascii="Arial" w:hAnsi="Arial" w:cs="Arial"/>
          <w:color w:val="333333"/>
          <w:sz w:val="22"/>
          <w:szCs w:val="22"/>
        </w:rPr>
        <w:br/>
        <w:t>Cumbria House</w:t>
      </w:r>
      <w:r w:rsidRPr="006E49D9">
        <w:rPr>
          <w:rFonts w:ascii="Arial" w:hAnsi="Arial" w:cs="Arial"/>
          <w:color w:val="333333"/>
          <w:sz w:val="22"/>
          <w:szCs w:val="22"/>
        </w:rPr>
        <w:br/>
        <w:t>117 Botchergate</w:t>
      </w:r>
      <w:r w:rsidRPr="006E49D9">
        <w:rPr>
          <w:rFonts w:ascii="Arial" w:hAnsi="Arial" w:cs="Arial"/>
          <w:color w:val="333333"/>
          <w:sz w:val="22"/>
          <w:szCs w:val="22"/>
        </w:rPr>
        <w:br/>
        <w:t>Carlisle</w:t>
      </w:r>
      <w:r w:rsidRPr="006E49D9">
        <w:rPr>
          <w:rFonts w:ascii="Arial" w:hAnsi="Arial" w:cs="Arial"/>
          <w:color w:val="333333"/>
          <w:sz w:val="22"/>
          <w:szCs w:val="22"/>
        </w:rPr>
        <w:br/>
        <w:t>CA1 1RD</w:t>
      </w:r>
      <w:r w:rsidRPr="006E49D9">
        <w:rPr>
          <w:rFonts w:ascii="Arial" w:hAnsi="Arial" w:cs="Arial"/>
          <w:color w:val="333333"/>
          <w:sz w:val="22"/>
          <w:szCs w:val="22"/>
        </w:rPr>
        <w:br/>
      </w:r>
      <w:r w:rsidRPr="006E49D9">
        <w:rPr>
          <w:rStyle w:val="Strong"/>
          <w:rFonts w:ascii="Arial" w:hAnsi="Arial" w:cs="Arial"/>
          <w:color w:val="333333"/>
          <w:sz w:val="22"/>
          <w:szCs w:val="22"/>
        </w:rPr>
        <w:t>Telephone:</w:t>
      </w:r>
      <w:r w:rsidRPr="006E49D9">
        <w:rPr>
          <w:rFonts w:ascii="Arial" w:hAnsi="Arial" w:cs="Arial"/>
          <w:color w:val="333333"/>
          <w:sz w:val="22"/>
          <w:szCs w:val="22"/>
        </w:rPr>
        <w:t> </w:t>
      </w:r>
      <w:r w:rsidR="000035E5" w:rsidRPr="000035E5">
        <w:rPr>
          <w:rFonts w:ascii="Arial" w:hAnsi="Arial" w:cs="Arial"/>
          <w:color w:val="0B0C0C"/>
          <w:sz w:val="22"/>
          <w:szCs w:val="22"/>
          <w:shd w:val="clear" w:color="auto" w:fill="FFFFFF"/>
        </w:rPr>
        <w:t>0300 373 3732</w:t>
      </w:r>
      <w:r w:rsidRPr="006E49D9">
        <w:rPr>
          <w:rFonts w:ascii="Arial" w:hAnsi="Arial" w:cs="Arial"/>
          <w:color w:val="333333"/>
          <w:sz w:val="22"/>
          <w:szCs w:val="22"/>
        </w:rPr>
        <w:br/>
      </w:r>
      <w:r w:rsidRPr="006E49D9">
        <w:rPr>
          <w:rStyle w:val="Strong"/>
          <w:rFonts w:ascii="Arial" w:hAnsi="Arial" w:cs="Arial"/>
          <w:color w:val="333333"/>
          <w:sz w:val="22"/>
          <w:szCs w:val="22"/>
        </w:rPr>
        <w:t>Email:</w:t>
      </w:r>
      <w:r w:rsidRPr="006E49D9">
        <w:rPr>
          <w:rFonts w:ascii="Arial" w:hAnsi="Arial" w:cs="Arial"/>
          <w:color w:val="333333"/>
          <w:sz w:val="22"/>
          <w:szCs w:val="22"/>
        </w:rPr>
        <w:t>  </w:t>
      </w:r>
      <w:hyperlink r:id="rId10" w:tooltip="mailto:customerservicesASC@cumberland.gov.uk" w:history="1">
        <w:r w:rsidR="000035E5">
          <w:rPr>
            <w:rStyle w:val="Hyperlink"/>
            <w:rFonts w:ascii="Nunito Sans" w:hAnsi="Nunito Sans"/>
            <w:b/>
            <w:bCs/>
            <w:color w:val="000000"/>
            <w:shd w:val="clear" w:color="auto" w:fill="FFFFFF"/>
          </w:rPr>
          <w:t>customerservicesASC@cumberland.gov.uk</w:t>
        </w:r>
      </w:hyperlink>
      <w:r w:rsidR="000035E5">
        <w:rPr>
          <w:rFonts w:ascii="Nunito Sans" w:hAnsi="Nunito Sans"/>
          <w:color w:val="0B0C0C"/>
          <w:sz w:val="27"/>
          <w:szCs w:val="27"/>
          <w:shd w:val="clear" w:color="auto" w:fill="FFFFFF"/>
        </w:rPr>
        <w:t>    </w:t>
      </w:r>
      <w:r w:rsidRPr="006E49D9">
        <w:rPr>
          <w:rFonts w:ascii="Arial" w:hAnsi="Arial" w:cs="Arial"/>
          <w:color w:val="333333"/>
          <w:sz w:val="22"/>
          <w:szCs w:val="22"/>
        </w:rPr>
        <w:t>    </w:t>
      </w:r>
    </w:p>
    <w:p w14:paraId="209CEAA2" w14:textId="294F473A" w:rsidR="006E49D9" w:rsidRPr="006E49D9" w:rsidRDefault="006E49D9" w:rsidP="006E49D9">
      <w:pPr>
        <w:pStyle w:val="Heading2"/>
        <w:shd w:val="clear" w:color="auto" w:fill="FFFFFF"/>
        <w:spacing w:before="0" w:after="150" w:line="336" w:lineRule="atLeast"/>
        <w:rPr>
          <w:rFonts w:ascii="Arial" w:hAnsi="Arial" w:cs="Arial"/>
          <w:color w:val="005E7A"/>
          <w:sz w:val="22"/>
          <w:szCs w:val="22"/>
        </w:rPr>
      </w:pPr>
      <w:r w:rsidRPr="006E49D9">
        <w:rPr>
          <w:rFonts w:ascii="Arial" w:hAnsi="Arial" w:cs="Arial"/>
          <w:color w:val="005E7A"/>
          <w:sz w:val="22"/>
          <w:szCs w:val="22"/>
        </w:rPr>
        <w:br/>
      </w:r>
      <w:r w:rsidRPr="006E49D9">
        <w:rPr>
          <w:rStyle w:val="Strong"/>
          <w:rFonts w:ascii="Arial" w:hAnsi="Arial" w:cs="Arial"/>
          <w:b w:val="0"/>
          <w:bCs w:val="0"/>
          <w:color w:val="005E7A"/>
          <w:sz w:val="22"/>
          <w:szCs w:val="22"/>
        </w:rPr>
        <w:t>Eden</w:t>
      </w:r>
      <w:r w:rsidR="000035E5">
        <w:rPr>
          <w:rStyle w:val="Strong"/>
          <w:rFonts w:ascii="Arial" w:hAnsi="Arial" w:cs="Arial"/>
          <w:b w:val="0"/>
          <w:bCs w:val="0"/>
          <w:color w:val="005E7A"/>
          <w:sz w:val="22"/>
          <w:szCs w:val="22"/>
        </w:rPr>
        <w:t xml:space="preserve"> and South Lakes</w:t>
      </w:r>
    </w:p>
    <w:p w14:paraId="1B850345" w14:textId="77777777" w:rsidR="000035E5" w:rsidRDefault="006E49D9" w:rsidP="006E49D9">
      <w:pPr>
        <w:pStyle w:val="content"/>
        <w:shd w:val="clear" w:color="auto" w:fill="FFFFFF"/>
        <w:spacing w:before="105" w:beforeAutospacing="0" w:after="150" w:afterAutospacing="0"/>
        <w:rPr>
          <w:rFonts w:ascii="Arial" w:hAnsi="Arial" w:cs="Arial"/>
          <w:color w:val="0B0C0C"/>
          <w:sz w:val="22"/>
          <w:szCs w:val="22"/>
          <w:shd w:val="clear" w:color="auto" w:fill="FFFFFF"/>
        </w:rPr>
      </w:pPr>
      <w:r w:rsidRPr="006E49D9">
        <w:rPr>
          <w:rFonts w:ascii="Arial" w:hAnsi="Arial" w:cs="Arial"/>
          <w:color w:val="333333"/>
          <w:sz w:val="22"/>
          <w:szCs w:val="22"/>
        </w:rPr>
        <w:t>Adult Social Care</w:t>
      </w:r>
      <w:r w:rsidRPr="006E49D9">
        <w:rPr>
          <w:rFonts w:ascii="Arial" w:hAnsi="Arial" w:cs="Arial"/>
          <w:color w:val="333333"/>
          <w:sz w:val="22"/>
          <w:szCs w:val="22"/>
        </w:rPr>
        <w:br/>
        <w:t>PO Box 224</w:t>
      </w:r>
      <w:r w:rsidRPr="006E49D9">
        <w:rPr>
          <w:rFonts w:ascii="Arial" w:hAnsi="Arial" w:cs="Arial"/>
          <w:color w:val="333333"/>
          <w:sz w:val="22"/>
          <w:szCs w:val="22"/>
        </w:rPr>
        <w:br/>
        <w:t>Penrith</w:t>
      </w:r>
      <w:r w:rsidRPr="006E49D9">
        <w:rPr>
          <w:rFonts w:ascii="Arial" w:hAnsi="Arial" w:cs="Arial"/>
          <w:color w:val="333333"/>
          <w:sz w:val="22"/>
          <w:szCs w:val="22"/>
        </w:rPr>
        <w:br/>
        <w:t>CA11 1BP</w:t>
      </w:r>
      <w:r w:rsidRPr="006E49D9">
        <w:rPr>
          <w:rFonts w:ascii="Arial" w:hAnsi="Arial" w:cs="Arial"/>
          <w:color w:val="333333"/>
          <w:sz w:val="22"/>
          <w:szCs w:val="22"/>
        </w:rPr>
        <w:br/>
      </w:r>
      <w:r w:rsidRPr="006E49D9">
        <w:rPr>
          <w:rStyle w:val="Strong"/>
          <w:rFonts w:ascii="Arial" w:hAnsi="Arial" w:cs="Arial"/>
          <w:color w:val="333333"/>
          <w:sz w:val="22"/>
          <w:szCs w:val="22"/>
        </w:rPr>
        <w:t>Telephone:</w:t>
      </w:r>
      <w:r w:rsidRPr="006E49D9">
        <w:rPr>
          <w:rFonts w:ascii="Arial" w:hAnsi="Arial" w:cs="Arial"/>
          <w:color w:val="333333"/>
          <w:sz w:val="22"/>
          <w:szCs w:val="22"/>
        </w:rPr>
        <w:t> </w:t>
      </w:r>
      <w:r w:rsidR="000035E5" w:rsidRPr="000035E5">
        <w:rPr>
          <w:rFonts w:ascii="Arial" w:hAnsi="Arial" w:cs="Arial"/>
          <w:color w:val="0B0C0C"/>
          <w:sz w:val="22"/>
          <w:szCs w:val="22"/>
          <w:shd w:val="clear" w:color="auto" w:fill="FFFFFF"/>
        </w:rPr>
        <w:t>0300 373 3301</w:t>
      </w:r>
    </w:p>
    <w:p w14:paraId="3EE20AA4" w14:textId="62E58DFD" w:rsidR="006E49D9" w:rsidRPr="006E49D9" w:rsidRDefault="006E49D9" w:rsidP="006E49D9">
      <w:pPr>
        <w:pStyle w:val="content"/>
        <w:shd w:val="clear" w:color="auto" w:fill="FFFFFF"/>
        <w:spacing w:before="105" w:beforeAutospacing="0" w:after="150" w:afterAutospacing="0"/>
        <w:rPr>
          <w:rFonts w:ascii="Arial" w:hAnsi="Arial" w:cs="Arial"/>
          <w:color w:val="333333"/>
          <w:sz w:val="22"/>
          <w:szCs w:val="22"/>
        </w:rPr>
      </w:pPr>
      <w:r w:rsidRPr="006E49D9">
        <w:rPr>
          <w:rStyle w:val="Strong"/>
          <w:rFonts w:ascii="Arial" w:hAnsi="Arial" w:cs="Arial"/>
          <w:color w:val="333333"/>
          <w:sz w:val="22"/>
          <w:szCs w:val="22"/>
        </w:rPr>
        <w:t>Email:</w:t>
      </w:r>
      <w:r w:rsidRPr="006E49D9">
        <w:rPr>
          <w:rFonts w:ascii="Arial" w:hAnsi="Arial" w:cs="Arial"/>
          <w:color w:val="333333"/>
          <w:sz w:val="22"/>
          <w:szCs w:val="22"/>
        </w:rPr>
        <w:t>  </w:t>
      </w:r>
      <w:hyperlink r:id="rId11" w:tooltip="mailto:customerservicesASC@westmorlandandfurness.gov.uk" w:history="1">
        <w:r w:rsidR="000035E5" w:rsidRPr="000035E5">
          <w:rPr>
            <w:rStyle w:val="Hyperlink"/>
            <w:rFonts w:ascii="Arial" w:hAnsi="Arial" w:cs="Arial"/>
            <w:b/>
            <w:bCs/>
            <w:color w:val="000000"/>
            <w:sz w:val="22"/>
            <w:szCs w:val="22"/>
            <w:shd w:val="clear" w:color="auto" w:fill="FFFFFF"/>
          </w:rPr>
          <w:t>customerservicesASC@westmorlandandfurness.gov.uk</w:t>
        </w:r>
      </w:hyperlink>
    </w:p>
    <w:p w14:paraId="2A220769" w14:textId="44E024A0" w:rsidR="00077290" w:rsidRDefault="00077290" w:rsidP="00077290">
      <w:pPr>
        <w:pStyle w:val="NoSpacing"/>
        <w:jc w:val="both"/>
        <w:rPr>
          <w:rFonts w:ascii="Arial" w:hAnsi="Arial" w:cs="Arial"/>
        </w:rPr>
      </w:pPr>
    </w:p>
    <w:p w14:paraId="65E9FA9F" w14:textId="77777777" w:rsidR="00312814" w:rsidRDefault="00312814" w:rsidP="00077290">
      <w:pPr>
        <w:pStyle w:val="NoSpacing"/>
        <w:jc w:val="both"/>
        <w:rPr>
          <w:rFonts w:ascii="Arial" w:hAnsi="Arial" w:cs="Arial"/>
        </w:rPr>
      </w:pPr>
    </w:p>
    <w:p w14:paraId="76830B40" w14:textId="77777777" w:rsidR="00077290" w:rsidRPr="00B658F9" w:rsidRDefault="00077290" w:rsidP="00077290">
      <w:pPr>
        <w:pStyle w:val="NoSpacing"/>
        <w:jc w:val="both"/>
        <w:rPr>
          <w:rFonts w:ascii="Arial" w:hAnsi="Arial" w:cs="Arial"/>
          <w:b/>
          <w:bCs/>
          <w:u w:val="single"/>
        </w:rPr>
      </w:pPr>
      <w:r w:rsidRPr="00B658F9">
        <w:rPr>
          <w:rFonts w:ascii="Arial" w:hAnsi="Arial" w:cs="Arial"/>
          <w:b/>
          <w:bCs/>
          <w:u w:val="single"/>
        </w:rPr>
        <w:t>Procedure for dealing with a Prevent report</w:t>
      </w:r>
    </w:p>
    <w:p w14:paraId="1C539ABA" w14:textId="77777777" w:rsidR="00077290" w:rsidRDefault="00077290" w:rsidP="00077290">
      <w:pPr>
        <w:pStyle w:val="NoSpacing"/>
        <w:jc w:val="both"/>
        <w:rPr>
          <w:rFonts w:ascii="Arial" w:hAnsi="Arial" w:cs="Arial"/>
        </w:rPr>
      </w:pPr>
    </w:p>
    <w:p w14:paraId="4E638A71" w14:textId="77777777" w:rsidR="00077290" w:rsidRDefault="00077290" w:rsidP="00077290">
      <w:pPr>
        <w:pStyle w:val="NoSpacing"/>
        <w:jc w:val="both"/>
        <w:rPr>
          <w:rFonts w:ascii="Arial" w:hAnsi="Arial" w:cs="Arial"/>
          <w:color w:val="333333"/>
          <w:shd w:val="clear" w:color="auto" w:fill="FFFFFF"/>
        </w:rPr>
      </w:pPr>
      <w:r w:rsidRPr="00B658F9">
        <w:rPr>
          <w:rFonts w:ascii="Arial" w:hAnsi="Arial" w:cs="Arial"/>
          <w:b/>
          <w:bCs/>
          <w:color w:val="333333"/>
          <w:shd w:val="clear" w:color="auto" w:fill="FFFFFF"/>
        </w:rPr>
        <w:t>Prevent </w:t>
      </w:r>
      <w:r w:rsidRPr="00B658F9">
        <w:rPr>
          <w:rFonts w:ascii="Arial" w:hAnsi="Arial" w:cs="Arial"/>
          <w:color w:val="333333"/>
          <w:shd w:val="clear" w:color="auto" w:fill="FFFFFF"/>
        </w:rPr>
        <w:t>forms part of the government’s Counter Terrorism strategy called Contest. The aim of Prevent is to stop people becoming or supporting terrorists, challenging the spread of terrorist ideology and protecting vulnerable individuals.</w:t>
      </w:r>
    </w:p>
    <w:p w14:paraId="5BC2E5B8" w14:textId="77777777" w:rsidR="00077290" w:rsidRDefault="00077290" w:rsidP="00077290">
      <w:pPr>
        <w:pStyle w:val="NoSpacing"/>
        <w:jc w:val="both"/>
        <w:rPr>
          <w:rFonts w:ascii="Arial" w:hAnsi="Arial" w:cs="Arial"/>
          <w:color w:val="333333"/>
          <w:shd w:val="clear" w:color="auto" w:fill="FFFFFF"/>
        </w:rPr>
      </w:pPr>
    </w:p>
    <w:p w14:paraId="5EF3A76C" w14:textId="77777777" w:rsidR="00077290" w:rsidRDefault="00077290" w:rsidP="00077290">
      <w:pPr>
        <w:pStyle w:val="NoSpacing"/>
        <w:jc w:val="both"/>
        <w:rPr>
          <w:rFonts w:ascii="Arial" w:hAnsi="Arial" w:cs="Arial"/>
          <w:color w:val="333333"/>
          <w:shd w:val="clear" w:color="auto" w:fill="FFFFFF"/>
        </w:rPr>
      </w:pPr>
      <w:r w:rsidRPr="00B658F9">
        <w:rPr>
          <w:rFonts w:ascii="Arial" w:hAnsi="Arial" w:cs="Arial"/>
          <w:bCs/>
        </w:rPr>
        <w:t>Susan’s Farm Designated Safeguarding Officer</w:t>
      </w:r>
      <w:r>
        <w:rPr>
          <w:rFonts w:ascii="Arial" w:hAnsi="Arial" w:cs="Arial"/>
          <w:bCs/>
        </w:rPr>
        <w:t xml:space="preserve"> will take responsibility for reporting any Prevent concerns to the police.</w:t>
      </w:r>
    </w:p>
    <w:p w14:paraId="446AC36F" w14:textId="77777777" w:rsidR="00077290" w:rsidRPr="00B658F9" w:rsidRDefault="00077290" w:rsidP="00077290">
      <w:pPr>
        <w:pStyle w:val="NoSpacing"/>
        <w:jc w:val="both"/>
        <w:rPr>
          <w:rFonts w:ascii="Arial" w:hAnsi="Arial" w:cs="Arial"/>
        </w:rPr>
      </w:pPr>
    </w:p>
    <w:p w14:paraId="4ED85410" w14:textId="77777777" w:rsidR="00077290" w:rsidRPr="00B658F9" w:rsidRDefault="00077290" w:rsidP="00077290">
      <w:pPr>
        <w:pStyle w:val="NormalWeb"/>
        <w:shd w:val="clear" w:color="auto" w:fill="FFFFFF"/>
        <w:spacing w:before="90" w:beforeAutospacing="0" w:after="450" w:afterAutospacing="0"/>
        <w:jc w:val="both"/>
        <w:rPr>
          <w:rFonts w:ascii="Arial" w:hAnsi="Arial" w:cs="Arial"/>
          <w:color w:val="333333"/>
          <w:sz w:val="22"/>
          <w:szCs w:val="22"/>
        </w:rPr>
      </w:pPr>
      <w:r>
        <w:rPr>
          <w:rFonts w:ascii="Arial" w:hAnsi="Arial" w:cs="Arial"/>
          <w:b/>
          <w:bCs/>
          <w:color w:val="333333"/>
          <w:sz w:val="22"/>
          <w:szCs w:val="22"/>
        </w:rPr>
        <w:t>H</w:t>
      </w:r>
      <w:r w:rsidRPr="00B658F9">
        <w:rPr>
          <w:rFonts w:ascii="Arial" w:hAnsi="Arial" w:cs="Arial"/>
          <w:b/>
          <w:bCs/>
          <w:color w:val="333333"/>
          <w:sz w:val="22"/>
          <w:szCs w:val="22"/>
        </w:rPr>
        <w:t>ow d</w:t>
      </w:r>
      <w:r>
        <w:rPr>
          <w:rFonts w:ascii="Arial" w:hAnsi="Arial" w:cs="Arial"/>
          <w:b/>
          <w:bCs/>
          <w:color w:val="333333"/>
          <w:sz w:val="22"/>
          <w:szCs w:val="22"/>
        </w:rPr>
        <w:t>o</w:t>
      </w:r>
      <w:r w:rsidRPr="00B658F9">
        <w:rPr>
          <w:rFonts w:ascii="Arial" w:hAnsi="Arial" w:cs="Arial"/>
          <w:b/>
          <w:bCs/>
          <w:color w:val="333333"/>
          <w:sz w:val="22"/>
          <w:szCs w:val="22"/>
        </w:rPr>
        <w:t xml:space="preserve"> I make a Prevent referral in Cumbria?</w:t>
      </w:r>
    </w:p>
    <w:p w14:paraId="5C1DC260" w14:textId="77777777" w:rsidR="00077290" w:rsidRPr="00B658F9" w:rsidRDefault="00077290" w:rsidP="00077290">
      <w:pPr>
        <w:pStyle w:val="NormalWeb"/>
        <w:shd w:val="clear" w:color="auto" w:fill="FFFFFF"/>
        <w:spacing w:before="90" w:beforeAutospacing="0" w:after="450" w:afterAutospacing="0"/>
        <w:jc w:val="both"/>
        <w:rPr>
          <w:rFonts w:ascii="Arial" w:hAnsi="Arial" w:cs="Arial"/>
          <w:color w:val="333333"/>
          <w:sz w:val="22"/>
          <w:szCs w:val="22"/>
        </w:rPr>
      </w:pPr>
      <w:r w:rsidRPr="00B658F9">
        <w:rPr>
          <w:rFonts w:ascii="Arial" w:hAnsi="Arial" w:cs="Arial"/>
          <w:color w:val="333333"/>
          <w:sz w:val="22"/>
          <w:szCs w:val="22"/>
        </w:rPr>
        <w:t>If you have a Prevent concern about someone please send </w:t>
      </w:r>
      <w:hyperlink r:id="rId12" w:tooltip="Cumbria Concern Form 2018 (002)" w:history="1">
        <w:r w:rsidRPr="00B658F9">
          <w:rPr>
            <w:rStyle w:val="Hyperlink"/>
            <w:rFonts w:ascii="Arial" w:hAnsi="Arial" w:cs="Arial"/>
            <w:color w:val="0095D5"/>
            <w:sz w:val="22"/>
            <w:szCs w:val="22"/>
          </w:rPr>
          <w:t>this referral form</w:t>
        </w:r>
      </w:hyperlink>
      <w:r w:rsidRPr="00B658F9">
        <w:rPr>
          <w:rFonts w:ascii="Arial" w:hAnsi="Arial" w:cs="Arial"/>
          <w:color w:val="333333"/>
          <w:sz w:val="22"/>
          <w:szCs w:val="22"/>
        </w:rPr>
        <w:t> to: </w:t>
      </w:r>
      <w:r w:rsidRPr="00B658F9">
        <w:rPr>
          <w:rFonts w:ascii="Arial" w:hAnsi="Arial" w:cs="Arial"/>
          <w:b/>
          <w:bCs/>
          <w:color w:val="000000"/>
          <w:sz w:val="22"/>
          <w:szCs w:val="22"/>
        </w:rPr>
        <w:t>prevent@cumbria.police.uk</w:t>
      </w:r>
    </w:p>
    <w:p w14:paraId="7CB6D189" w14:textId="77777777" w:rsidR="00077290" w:rsidRPr="00B658F9" w:rsidRDefault="00077290" w:rsidP="00077290">
      <w:pPr>
        <w:pStyle w:val="NormalWeb"/>
        <w:shd w:val="clear" w:color="auto" w:fill="FFFFFF"/>
        <w:spacing w:before="90" w:beforeAutospacing="0" w:after="450" w:afterAutospacing="0"/>
        <w:jc w:val="both"/>
        <w:rPr>
          <w:rFonts w:ascii="Arial" w:hAnsi="Arial" w:cs="Arial"/>
          <w:color w:val="333333"/>
          <w:sz w:val="22"/>
          <w:szCs w:val="22"/>
        </w:rPr>
      </w:pPr>
      <w:r w:rsidRPr="00B658F9">
        <w:rPr>
          <w:rFonts w:ascii="Arial" w:hAnsi="Arial" w:cs="Arial"/>
          <w:color w:val="333333"/>
          <w:sz w:val="22"/>
          <w:szCs w:val="22"/>
        </w:rPr>
        <w:t xml:space="preserve">If you don’t have access to a referral </w:t>
      </w:r>
      <w:proofErr w:type="gramStart"/>
      <w:r w:rsidRPr="00B658F9">
        <w:rPr>
          <w:rFonts w:ascii="Arial" w:hAnsi="Arial" w:cs="Arial"/>
          <w:color w:val="333333"/>
          <w:sz w:val="22"/>
          <w:szCs w:val="22"/>
        </w:rPr>
        <w:t>form</w:t>
      </w:r>
      <w:proofErr w:type="gramEnd"/>
      <w:r w:rsidRPr="00B658F9">
        <w:rPr>
          <w:rFonts w:ascii="Arial" w:hAnsi="Arial" w:cs="Arial"/>
          <w:color w:val="333333"/>
          <w:sz w:val="22"/>
          <w:szCs w:val="22"/>
        </w:rPr>
        <w:t xml:space="preserve"> please email your concern with as much detail as possible. Please include the full name and date of birth of the person, their home address and your contact details in case we need to get back to you. All referrals are treated as being confidential.</w:t>
      </w:r>
    </w:p>
    <w:p w14:paraId="0C916DDB" w14:textId="77777777" w:rsidR="00077290" w:rsidRPr="00B658F9" w:rsidRDefault="00077290" w:rsidP="00077290">
      <w:pPr>
        <w:pStyle w:val="NormalWeb"/>
        <w:shd w:val="clear" w:color="auto" w:fill="FFFFFF"/>
        <w:spacing w:before="90" w:beforeAutospacing="0" w:after="450" w:afterAutospacing="0"/>
        <w:jc w:val="both"/>
        <w:rPr>
          <w:rFonts w:ascii="Arial" w:hAnsi="Arial" w:cs="Arial"/>
          <w:color w:val="333333"/>
          <w:sz w:val="22"/>
          <w:szCs w:val="22"/>
        </w:rPr>
      </w:pPr>
      <w:r w:rsidRPr="00B658F9">
        <w:rPr>
          <w:rFonts w:ascii="Arial" w:hAnsi="Arial" w:cs="Arial"/>
          <w:color w:val="333333"/>
          <w:sz w:val="22"/>
          <w:szCs w:val="22"/>
        </w:rPr>
        <w:t xml:space="preserve">If you are still unsure of what to </w:t>
      </w:r>
      <w:proofErr w:type="gramStart"/>
      <w:r w:rsidRPr="00B658F9">
        <w:rPr>
          <w:rFonts w:ascii="Arial" w:hAnsi="Arial" w:cs="Arial"/>
          <w:color w:val="333333"/>
          <w:sz w:val="22"/>
          <w:szCs w:val="22"/>
        </w:rPr>
        <w:t>do</w:t>
      </w:r>
      <w:proofErr w:type="gramEnd"/>
      <w:r w:rsidRPr="00B658F9">
        <w:rPr>
          <w:rFonts w:ascii="Arial" w:hAnsi="Arial" w:cs="Arial"/>
          <w:color w:val="333333"/>
          <w:sz w:val="22"/>
          <w:szCs w:val="22"/>
        </w:rPr>
        <w:t xml:space="preserve"> please email and we will get back to you with our advice.</w:t>
      </w:r>
    </w:p>
    <w:p w14:paraId="4230326A" w14:textId="77777777" w:rsidR="00077290" w:rsidRPr="00B658F9" w:rsidRDefault="00077290" w:rsidP="00077290">
      <w:pPr>
        <w:pStyle w:val="NormalWeb"/>
        <w:shd w:val="clear" w:color="auto" w:fill="FFFFFF"/>
        <w:spacing w:before="90" w:beforeAutospacing="0" w:after="450" w:afterAutospacing="0"/>
        <w:jc w:val="both"/>
        <w:rPr>
          <w:rFonts w:ascii="Arial" w:hAnsi="Arial" w:cs="Arial"/>
          <w:color w:val="333333"/>
          <w:sz w:val="22"/>
          <w:szCs w:val="22"/>
        </w:rPr>
      </w:pPr>
      <w:r w:rsidRPr="00B658F9">
        <w:rPr>
          <w:rFonts w:ascii="Arial" w:hAnsi="Arial" w:cs="Arial"/>
          <w:b/>
          <w:bCs/>
          <w:color w:val="333333"/>
          <w:sz w:val="22"/>
          <w:szCs w:val="22"/>
        </w:rPr>
        <w:t>What happens when I make a referral?</w:t>
      </w:r>
    </w:p>
    <w:p w14:paraId="4E0AEDC4" w14:textId="77777777" w:rsidR="00077290" w:rsidRPr="00B658F9" w:rsidRDefault="00077290" w:rsidP="00077290">
      <w:pPr>
        <w:pStyle w:val="NormalWeb"/>
        <w:shd w:val="clear" w:color="auto" w:fill="FFFFFF"/>
        <w:spacing w:before="90" w:beforeAutospacing="0" w:after="450" w:afterAutospacing="0"/>
        <w:jc w:val="both"/>
        <w:rPr>
          <w:rFonts w:ascii="Arial" w:hAnsi="Arial" w:cs="Arial"/>
          <w:color w:val="333333"/>
          <w:sz w:val="22"/>
          <w:szCs w:val="22"/>
        </w:rPr>
      </w:pPr>
      <w:r w:rsidRPr="00B658F9">
        <w:rPr>
          <w:rFonts w:ascii="Arial" w:hAnsi="Arial" w:cs="Arial"/>
          <w:color w:val="333333"/>
          <w:sz w:val="22"/>
          <w:szCs w:val="22"/>
        </w:rPr>
        <w:t xml:space="preserve">The information you provide will be reviewed by the Police Prevent Officer. We might need to re-contact you for further information to help us better understand the concern. If your concern does not meet the criteria for </w:t>
      </w:r>
      <w:proofErr w:type="gramStart"/>
      <w:r w:rsidRPr="00B658F9">
        <w:rPr>
          <w:rFonts w:ascii="Arial" w:hAnsi="Arial" w:cs="Arial"/>
          <w:color w:val="333333"/>
          <w:sz w:val="22"/>
          <w:szCs w:val="22"/>
        </w:rPr>
        <w:t>Prevent</w:t>
      </w:r>
      <w:proofErr w:type="gramEnd"/>
      <w:r w:rsidRPr="00B658F9">
        <w:rPr>
          <w:rFonts w:ascii="Arial" w:hAnsi="Arial" w:cs="Arial"/>
          <w:color w:val="333333"/>
          <w:sz w:val="22"/>
          <w:szCs w:val="22"/>
        </w:rPr>
        <w:t xml:space="preserve"> we will explain why. If the concern does meet the </w:t>
      </w:r>
      <w:proofErr w:type="gramStart"/>
      <w:r w:rsidRPr="00B658F9">
        <w:rPr>
          <w:rFonts w:ascii="Arial" w:hAnsi="Arial" w:cs="Arial"/>
          <w:color w:val="333333"/>
          <w:sz w:val="22"/>
          <w:szCs w:val="22"/>
        </w:rPr>
        <w:t>criteria</w:t>
      </w:r>
      <w:proofErr w:type="gramEnd"/>
      <w:r w:rsidRPr="00B658F9">
        <w:rPr>
          <w:rFonts w:ascii="Arial" w:hAnsi="Arial" w:cs="Arial"/>
          <w:color w:val="333333"/>
          <w:sz w:val="22"/>
          <w:szCs w:val="22"/>
        </w:rPr>
        <w:t xml:space="preserve"> then we will share the information with the Local Authority who will decide how best to progress the case and how they will support that person and protect others from harm. The Police Prevent Officer helps the Local Authority do this.</w:t>
      </w:r>
    </w:p>
    <w:p w14:paraId="14504934" w14:textId="77777777" w:rsidR="00077290" w:rsidRDefault="00077290" w:rsidP="00077290">
      <w:pPr>
        <w:pStyle w:val="NormalWeb"/>
        <w:shd w:val="clear" w:color="auto" w:fill="FFFFFF"/>
        <w:spacing w:before="90" w:beforeAutospacing="0" w:after="450" w:afterAutospacing="0"/>
        <w:jc w:val="both"/>
        <w:rPr>
          <w:rFonts w:ascii="Arial" w:hAnsi="Arial" w:cs="Arial"/>
          <w:b/>
          <w:bCs/>
          <w:color w:val="000000"/>
          <w:sz w:val="22"/>
          <w:szCs w:val="22"/>
        </w:rPr>
      </w:pPr>
      <w:r w:rsidRPr="00B658F9">
        <w:rPr>
          <w:rFonts w:ascii="Arial" w:hAnsi="Arial" w:cs="Arial"/>
          <w:b/>
          <w:bCs/>
          <w:color w:val="000000"/>
          <w:sz w:val="22"/>
          <w:szCs w:val="22"/>
        </w:rPr>
        <w:t>What happens when someone is identified at risk?</w:t>
      </w:r>
    </w:p>
    <w:p w14:paraId="671510ED" w14:textId="77777777" w:rsidR="00077290" w:rsidRPr="00B658F9" w:rsidRDefault="00077290" w:rsidP="00077290">
      <w:pPr>
        <w:pStyle w:val="NormalWeb"/>
        <w:shd w:val="clear" w:color="auto" w:fill="FFFFFF"/>
        <w:spacing w:before="90" w:beforeAutospacing="0" w:after="450" w:afterAutospacing="0"/>
        <w:jc w:val="both"/>
        <w:rPr>
          <w:rFonts w:ascii="Arial" w:hAnsi="Arial" w:cs="Arial"/>
          <w:color w:val="333333"/>
          <w:sz w:val="22"/>
          <w:szCs w:val="22"/>
        </w:rPr>
      </w:pPr>
      <w:r w:rsidRPr="00B658F9">
        <w:rPr>
          <w:rFonts w:ascii="Arial" w:hAnsi="Arial" w:cs="Arial"/>
          <w:color w:val="000000"/>
          <w:sz w:val="22"/>
          <w:szCs w:val="22"/>
        </w:rPr>
        <w:t>One of the main elements of Prevent work is a programme called Channel. Where people who are assessed as being vulnerable to supporting any form of violent extremism are provided with multi-agency support that is tailored for each case. It could consist of help with family problems, mental health support, mentoring, religious support and others. People who are referred to Channel are not criminals; we are trying to stop people committing offences and getting into trouble.</w:t>
      </w:r>
    </w:p>
    <w:p w14:paraId="2E37476A" w14:textId="4948E22E" w:rsidR="00077290" w:rsidRPr="00B658F9" w:rsidRDefault="00077290" w:rsidP="00077290">
      <w:pPr>
        <w:pStyle w:val="NormalWeb"/>
        <w:shd w:val="clear" w:color="auto" w:fill="FFFFFF"/>
        <w:spacing w:before="90" w:beforeAutospacing="0" w:after="450" w:afterAutospacing="0"/>
        <w:jc w:val="both"/>
        <w:rPr>
          <w:rFonts w:ascii="Arial" w:hAnsi="Arial" w:cs="Arial"/>
          <w:color w:val="333333"/>
          <w:sz w:val="22"/>
          <w:szCs w:val="22"/>
        </w:rPr>
      </w:pPr>
      <w:r w:rsidRPr="00B658F9">
        <w:rPr>
          <w:rFonts w:ascii="Arial" w:hAnsi="Arial" w:cs="Arial"/>
          <w:color w:val="000000"/>
          <w:sz w:val="22"/>
          <w:szCs w:val="22"/>
        </w:rPr>
        <w:t>Keeping children, young people, adults</w:t>
      </w:r>
      <w:r w:rsidR="004A352A">
        <w:rPr>
          <w:rFonts w:ascii="Arial" w:hAnsi="Arial" w:cs="Arial"/>
          <w:color w:val="000000"/>
          <w:sz w:val="22"/>
          <w:szCs w:val="22"/>
        </w:rPr>
        <w:t xml:space="preserve"> at risk of harm</w:t>
      </w:r>
      <w:r w:rsidRPr="00B658F9">
        <w:rPr>
          <w:rFonts w:ascii="Arial" w:hAnsi="Arial" w:cs="Arial"/>
          <w:color w:val="000000"/>
          <w:sz w:val="22"/>
          <w:szCs w:val="22"/>
        </w:rPr>
        <w:t xml:space="preserve"> and the community safe from these risks is a safeguarding matter and is approached in the same way as any other safeguarding concern.</w:t>
      </w:r>
    </w:p>
    <w:p w14:paraId="19BB75E4" w14:textId="77777777" w:rsidR="00077290" w:rsidRPr="00B658F9" w:rsidRDefault="00077290" w:rsidP="00077290">
      <w:pPr>
        <w:pStyle w:val="NormalWeb"/>
        <w:shd w:val="clear" w:color="auto" w:fill="FFFFFF"/>
        <w:spacing w:before="90" w:beforeAutospacing="0" w:after="450" w:afterAutospacing="0"/>
        <w:jc w:val="both"/>
        <w:rPr>
          <w:rFonts w:ascii="Arial" w:hAnsi="Arial" w:cs="Arial"/>
          <w:color w:val="333333"/>
          <w:sz w:val="22"/>
          <w:szCs w:val="22"/>
        </w:rPr>
      </w:pPr>
      <w:r w:rsidRPr="00B658F9">
        <w:rPr>
          <w:rFonts w:ascii="Arial" w:hAnsi="Arial" w:cs="Arial"/>
          <w:color w:val="000000"/>
          <w:sz w:val="22"/>
          <w:szCs w:val="22"/>
        </w:rPr>
        <w:t>Channel is a partnership approach to support individuals vulnerable to recruitment by violent extremists. Front line professionals from all partner agencies assess the nature and extent of vulnerability and look at ways to assist people it.</w:t>
      </w:r>
    </w:p>
    <w:p w14:paraId="47A67123" w14:textId="77777777" w:rsidR="00077290" w:rsidRPr="00B658F9" w:rsidRDefault="00077290" w:rsidP="00077290">
      <w:pPr>
        <w:pStyle w:val="NormalWeb"/>
        <w:shd w:val="clear" w:color="auto" w:fill="FFFFFF"/>
        <w:spacing w:before="90" w:beforeAutospacing="0" w:after="450" w:afterAutospacing="0"/>
        <w:jc w:val="both"/>
        <w:rPr>
          <w:rFonts w:ascii="Arial" w:hAnsi="Arial" w:cs="Arial"/>
          <w:color w:val="333333"/>
          <w:sz w:val="22"/>
          <w:szCs w:val="22"/>
        </w:rPr>
      </w:pPr>
      <w:r w:rsidRPr="00B658F9">
        <w:rPr>
          <w:rFonts w:ascii="Arial" w:hAnsi="Arial" w:cs="Arial"/>
          <w:color w:val="000000"/>
          <w:sz w:val="22"/>
          <w:szCs w:val="22"/>
        </w:rPr>
        <w:t>Channel is not always necessary and there may be other less intensive means of supporting a person.</w:t>
      </w:r>
    </w:p>
    <w:p w14:paraId="574F263A" w14:textId="77777777" w:rsidR="00077290" w:rsidRPr="00B658F9" w:rsidRDefault="00077290" w:rsidP="00077290">
      <w:pPr>
        <w:pStyle w:val="NoSpacing"/>
        <w:jc w:val="both"/>
        <w:rPr>
          <w:rFonts w:ascii="Arial" w:hAnsi="Arial" w:cs="Arial"/>
        </w:rPr>
      </w:pPr>
    </w:p>
    <w:p w14:paraId="127A6919" w14:textId="77777777" w:rsidR="00077290" w:rsidRPr="00B658F9" w:rsidRDefault="00077290" w:rsidP="00077290">
      <w:pPr>
        <w:pStyle w:val="NoSpacing"/>
        <w:jc w:val="both"/>
        <w:rPr>
          <w:rFonts w:ascii="Arial" w:hAnsi="Arial" w:cs="Arial"/>
          <w:b/>
          <w:bCs/>
        </w:rPr>
      </w:pPr>
      <w:r w:rsidRPr="00B658F9">
        <w:rPr>
          <w:rFonts w:ascii="Arial" w:hAnsi="Arial" w:cs="Arial"/>
          <w:b/>
          <w:bCs/>
        </w:rPr>
        <w:t>Equality</w:t>
      </w:r>
    </w:p>
    <w:p w14:paraId="7D1E9861" w14:textId="77777777" w:rsidR="00077290" w:rsidRDefault="00077290" w:rsidP="00077290">
      <w:pPr>
        <w:pStyle w:val="NoSpacing"/>
        <w:jc w:val="both"/>
        <w:rPr>
          <w:rFonts w:ascii="Arial" w:hAnsi="Arial" w:cs="Arial"/>
        </w:rPr>
      </w:pPr>
    </w:p>
    <w:p w14:paraId="19C8B933" w14:textId="77777777" w:rsidR="00077290" w:rsidRDefault="00077290" w:rsidP="00077290">
      <w:pPr>
        <w:pStyle w:val="NoSpacing"/>
        <w:jc w:val="both"/>
        <w:rPr>
          <w:rFonts w:ascii="Arial" w:hAnsi="Arial" w:cs="Arial"/>
        </w:rPr>
      </w:pPr>
      <w:r w:rsidRPr="00B658F9">
        <w:rPr>
          <w:rFonts w:ascii="Arial" w:hAnsi="Arial" w:cs="Arial"/>
        </w:rPr>
        <w:lastRenderedPageBreak/>
        <w:t xml:space="preserve">Consideration is given to the protected characteristics of all people groups identified in the Equality Act 2010. The protected characteristics are gender, age, race, disability, sexual orientation, religion/belief, pregnancy and maternity, and marriage/civil partnership. </w:t>
      </w:r>
    </w:p>
    <w:p w14:paraId="4475AC06" w14:textId="77777777" w:rsidR="00077290" w:rsidRPr="00B658F9" w:rsidRDefault="00077290" w:rsidP="00077290">
      <w:pPr>
        <w:pStyle w:val="NoSpacing"/>
        <w:jc w:val="both"/>
        <w:rPr>
          <w:rFonts w:ascii="Arial" w:hAnsi="Arial" w:cs="Arial"/>
        </w:rPr>
      </w:pPr>
    </w:p>
    <w:p w14:paraId="71553B7E" w14:textId="77777777" w:rsidR="00077290" w:rsidRPr="00B658F9" w:rsidRDefault="00077290" w:rsidP="00077290">
      <w:pPr>
        <w:pStyle w:val="NoSpacing"/>
        <w:jc w:val="both"/>
        <w:rPr>
          <w:rFonts w:ascii="Arial" w:hAnsi="Arial" w:cs="Arial"/>
          <w:b/>
          <w:bCs/>
        </w:rPr>
      </w:pPr>
      <w:r w:rsidRPr="00B658F9">
        <w:rPr>
          <w:rFonts w:ascii="Arial" w:hAnsi="Arial" w:cs="Arial"/>
        </w:rPr>
        <w:t xml:space="preserve">This </w:t>
      </w:r>
      <w:r>
        <w:rPr>
          <w:rFonts w:ascii="Arial" w:hAnsi="Arial" w:cs="Arial"/>
        </w:rPr>
        <w:t>procedure</w:t>
      </w:r>
      <w:r w:rsidRPr="00B658F9">
        <w:rPr>
          <w:rFonts w:ascii="Arial" w:hAnsi="Arial" w:cs="Arial"/>
        </w:rPr>
        <w:t xml:space="preserve"> and all other associated policies and documents take this into account.</w:t>
      </w:r>
    </w:p>
    <w:p w14:paraId="6DD83E64" w14:textId="77777777" w:rsidR="00077290" w:rsidRDefault="00077290" w:rsidP="00077290">
      <w:pPr>
        <w:jc w:val="both"/>
        <w:rPr>
          <w:rFonts w:ascii="Arial" w:hAnsi="Arial" w:cs="Arial"/>
          <w:b/>
          <w:bCs/>
        </w:rPr>
      </w:pPr>
    </w:p>
    <w:p w14:paraId="1140778E" w14:textId="5D837AC0" w:rsidR="00C4204A" w:rsidRDefault="00C4204A">
      <w:pPr>
        <w:rPr>
          <w:rFonts w:ascii="Arial" w:hAnsi="Arial" w:cs="Arial"/>
          <w:b/>
          <w:bCs/>
        </w:rPr>
      </w:pPr>
      <w:r>
        <w:rPr>
          <w:rFonts w:ascii="Arial" w:hAnsi="Arial" w:cs="Arial"/>
          <w:b/>
          <w:bCs/>
        </w:rPr>
        <w:br w:type="page"/>
      </w:r>
    </w:p>
    <w:p w14:paraId="18090F6A" w14:textId="77777777" w:rsidR="0059750A" w:rsidRDefault="0059750A" w:rsidP="00B602FF">
      <w:pPr>
        <w:jc w:val="both"/>
        <w:rPr>
          <w:rFonts w:ascii="Arial" w:hAnsi="Arial" w:cs="Arial"/>
          <w:b/>
          <w:bCs/>
        </w:rPr>
      </w:pPr>
    </w:p>
    <w:p w14:paraId="1599B04F" w14:textId="41A912DA" w:rsidR="00CE0C59" w:rsidRPr="00CE0C59" w:rsidRDefault="00CE0C59" w:rsidP="00B602FF">
      <w:pPr>
        <w:jc w:val="both"/>
        <w:rPr>
          <w:rFonts w:ascii="Arial" w:eastAsia="Times New Roman" w:hAnsi="Arial" w:cs="Arial"/>
          <w:lang w:eastAsia="en-GB"/>
        </w:rPr>
      </w:pPr>
      <w:r w:rsidRPr="00B602FF">
        <w:rPr>
          <w:rFonts w:ascii="Arial" w:hAnsi="Arial" w:cs="Arial"/>
          <w:b/>
          <w:bCs/>
        </w:rPr>
        <w:t xml:space="preserve">Appendix </w:t>
      </w:r>
      <w:r w:rsidR="00B602FF" w:rsidRPr="00B602FF">
        <w:rPr>
          <w:rFonts w:ascii="Arial" w:hAnsi="Arial" w:cs="Arial"/>
          <w:b/>
          <w:bCs/>
        </w:rPr>
        <w:t>C-</w:t>
      </w:r>
      <w:r w:rsidRPr="00CE0C59">
        <w:rPr>
          <w:rFonts w:ascii="Arial" w:eastAsia="Times New Roman" w:hAnsi="Arial" w:cs="Arial"/>
          <w:b/>
          <w:bCs/>
          <w:bdr w:val="none" w:sz="0" w:space="0" w:color="auto" w:frame="1"/>
          <w:lang w:eastAsia="en-GB"/>
        </w:rPr>
        <w:t>Types of Abuse</w:t>
      </w:r>
    </w:p>
    <w:p w14:paraId="440D7E85" w14:textId="4465E3BF" w:rsidR="00CE0C59" w:rsidRPr="00CE0C59" w:rsidRDefault="00CE0C59" w:rsidP="00067129">
      <w:pPr>
        <w:shd w:val="clear" w:color="auto" w:fill="FFFFFF"/>
        <w:spacing w:after="0" w:line="384" w:lineRule="atLeast"/>
        <w:jc w:val="both"/>
        <w:textAlignment w:val="baseline"/>
        <w:rPr>
          <w:rFonts w:ascii="Arial" w:eastAsia="Times New Roman" w:hAnsi="Arial" w:cs="Arial"/>
          <w:lang w:eastAsia="en-GB"/>
        </w:rPr>
      </w:pPr>
      <w:r w:rsidRPr="00CE0C59">
        <w:rPr>
          <w:rFonts w:ascii="Arial" w:eastAsia="Times New Roman" w:hAnsi="Arial" w:cs="Arial"/>
          <w:lang w:eastAsia="en-GB"/>
        </w:rPr>
        <w:t>The categories of abuse below are produced from external guidelines.  A person may abuse or neglect a</w:t>
      </w:r>
      <w:r w:rsidR="00D95C08">
        <w:rPr>
          <w:rFonts w:ascii="Arial" w:eastAsia="Times New Roman" w:hAnsi="Arial" w:cs="Arial"/>
          <w:lang w:eastAsia="en-GB"/>
        </w:rPr>
        <w:t xml:space="preserve">n </w:t>
      </w:r>
      <w:r w:rsidRPr="00CE0C59">
        <w:rPr>
          <w:rFonts w:ascii="Arial" w:eastAsia="Times New Roman" w:hAnsi="Arial" w:cs="Arial"/>
          <w:lang w:eastAsia="en-GB"/>
        </w:rPr>
        <w:t xml:space="preserve">adult </w:t>
      </w:r>
      <w:r w:rsidR="00275205" w:rsidRPr="00275205">
        <w:rPr>
          <w:rFonts w:ascii="Arial" w:eastAsia="Times New Roman" w:hAnsi="Arial" w:cs="Arial"/>
          <w:lang w:eastAsia="en-GB"/>
        </w:rPr>
        <w:t>at risk of harm</w:t>
      </w:r>
      <w:r w:rsidR="00275205" w:rsidRPr="00CE0C59">
        <w:rPr>
          <w:rFonts w:ascii="Arial" w:eastAsia="Times New Roman" w:hAnsi="Arial" w:cs="Arial"/>
          <w:lang w:eastAsia="en-GB"/>
        </w:rPr>
        <w:t xml:space="preserve"> </w:t>
      </w:r>
      <w:r w:rsidRPr="00CE0C59">
        <w:rPr>
          <w:rFonts w:ascii="Arial" w:eastAsia="Times New Roman" w:hAnsi="Arial" w:cs="Arial"/>
          <w:lang w:eastAsia="en-GB"/>
        </w:rPr>
        <w:t xml:space="preserve">by inflicting harm, or by failing to act to prevent harm.  There are </w:t>
      </w:r>
      <w:r w:rsidR="00067129">
        <w:rPr>
          <w:rFonts w:ascii="Arial" w:eastAsia="Times New Roman" w:hAnsi="Arial" w:cs="Arial"/>
          <w:lang w:eastAsia="en-GB"/>
        </w:rPr>
        <w:t>the</w:t>
      </w:r>
      <w:r w:rsidRPr="00CE0C59">
        <w:rPr>
          <w:rFonts w:ascii="Arial" w:eastAsia="Times New Roman" w:hAnsi="Arial" w:cs="Arial"/>
          <w:lang w:eastAsia="en-GB"/>
        </w:rPr>
        <w:t xml:space="preserve"> main forms of abuse, </w:t>
      </w:r>
      <w:r w:rsidR="00067129">
        <w:rPr>
          <w:rFonts w:ascii="Arial" w:eastAsia="Times New Roman" w:hAnsi="Arial" w:cs="Arial"/>
          <w:lang w:eastAsia="en-GB"/>
        </w:rPr>
        <w:t xml:space="preserve">common to both children and adults at risk of harm, </w:t>
      </w:r>
      <w:r w:rsidRPr="00CE0C59">
        <w:rPr>
          <w:rFonts w:ascii="Arial" w:eastAsia="Times New Roman" w:hAnsi="Arial" w:cs="Arial"/>
          <w:lang w:eastAsia="en-GB"/>
        </w:rPr>
        <w:t>although there are variations within these:</w:t>
      </w:r>
    </w:p>
    <w:p w14:paraId="54BB9A85" w14:textId="77777777" w:rsidR="00CE0C59" w:rsidRPr="00CE0C59" w:rsidRDefault="00CE0C59" w:rsidP="00067129">
      <w:pPr>
        <w:numPr>
          <w:ilvl w:val="0"/>
          <w:numId w:val="19"/>
        </w:numPr>
        <w:shd w:val="clear" w:color="auto" w:fill="FFFFFF"/>
        <w:spacing w:after="0" w:line="390" w:lineRule="atLeast"/>
        <w:jc w:val="both"/>
        <w:textAlignment w:val="baseline"/>
        <w:rPr>
          <w:rFonts w:ascii="Arial" w:eastAsia="Times New Roman" w:hAnsi="Arial" w:cs="Arial"/>
          <w:lang w:eastAsia="en-GB"/>
        </w:rPr>
      </w:pPr>
      <w:r w:rsidRPr="00CE0C59">
        <w:rPr>
          <w:rFonts w:ascii="Arial" w:eastAsia="Times New Roman" w:hAnsi="Arial" w:cs="Arial"/>
          <w:b/>
          <w:bCs/>
          <w:bdr w:val="none" w:sz="0" w:space="0" w:color="auto" w:frame="1"/>
          <w:lang w:eastAsia="en-GB"/>
        </w:rPr>
        <w:t>Physical Abuse</w:t>
      </w:r>
    </w:p>
    <w:p w14:paraId="3C23B0DD" w14:textId="42AEC60D" w:rsidR="00CE0C59" w:rsidRPr="00301B8B" w:rsidRDefault="00CE0C59" w:rsidP="00067129">
      <w:pPr>
        <w:shd w:val="clear" w:color="auto" w:fill="FFFFFF"/>
        <w:spacing w:after="0" w:line="384" w:lineRule="atLeast"/>
        <w:jc w:val="both"/>
        <w:textAlignment w:val="baseline"/>
        <w:rPr>
          <w:rFonts w:ascii="Arial" w:eastAsia="Times New Roman" w:hAnsi="Arial" w:cs="Arial"/>
          <w:lang w:eastAsia="en-GB"/>
        </w:rPr>
      </w:pPr>
      <w:r w:rsidRPr="00CE0C59">
        <w:rPr>
          <w:rFonts w:ascii="Arial" w:eastAsia="Times New Roman" w:hAnsi="Arial" w:cs="Arial"/>
          <w:lang w:eastAsia="en-GB"/>
        </w:rPr>
        <w:t xml:space="preserve">Deliberate physical harm to adults </w:t>
      </w:r>
      <w:r w:rsidR="00275205" w:rsidRPr="00275205">
        <w:rPr>
          <w:rFonts w:ascii="Arial" w:eastAsia="Times New Roman" w:hAnsi="Arial" w:cs="Arial"/>
          <w:lang w:eastAsia="en-GB"/>
        </w:rPr>
        <w:t>at risk of harm</w:t>
      </w:r>
      <w:r w:rsidR="00275205" w:rsidRPr="00CE0C59">
        <w:rPr>
          <w:rFonts w:ascii="Arial" w:eastAsia="Times New Roman" w:hAnsi="Arial" w:cs="Arial"/>
          <w:lang w:eastAsia="en-GB"/>
        </w:rPr>
        <w:t xml:space="preserve"> </w:t>
      </w:r>
      <w:r w:rsidRPr="00CE0C59">
        <w:rPr>
          <w:rFonts w:ascii="Arial" w:eastAsia="Times New Roman" w:hAnsi="Arial" w:cs="Arial"/>
          <w:lang w:eastAsia="en-GB"/>
        </w:rPr>
        <w:t>or any other form of harm which causes illness in a</w:t>
      </w:r>
      <w:r w:rsidR="0067002C">
        <w:rPr>
          <w:rFonts w:ascii="Arial" w:eastAsia="Times New Roman" w:hAnsi="Arial" w:cs="Arial"/>
          <w:lang w:eastAsia="en-GB"/>
        </w:rPr>
        <w:t xml:space="preserve">n </w:t>
      </w:r>
      <w:r w:rsidR="00301B8B">
        <w:rPr>
          <w:rFonts w:ascii="Arial" w:eastAsia="Times New Roman" w:hAnsi="Arial" w:cs="Arial"/>
          <w:lang w:eastAsia="en-GB"/>
        </w:rPr>
        <w:t>adult</w:t>
      </w:r>
      <w:r w:rsidR="00275205">
        <w:rPr>
          <w:rFonts w:ascii="Arial" w:eastAsia="Times New Roman" w:hAnsi="Arial" w:cs="Arial"/>
          <w:lang w:eastAsia="en-GB"/>
        </w:rPr>
        <w:t xml:space="preserve"> </w:t>
      </w:r>
      <w:r w:rsidR="00275205" w:rsidRPr="00275205">
        <w:rPr>
          <w:rFonts w:ascii="Arial" w:eastAsia="Times New Roman" w:hAnsi="Arial" w:cs="Arial"/>
          <w:lang w:eastAsia="en-GB"/>
        </w:rPr>
        <w:t>at risk of harm</w:t>
      </w:r>
      <w:r w:rsidRPr="00CE0C59">
        <w:rPr>
          <w:rFonts w:ascii="Arial" w:eastAsia="Times New Roman" w:hAnsi="Arial" w:cs="Arial"/>
          <w:lang w:eastAsia="en-GB"/>
        </w:rPr>
        <w:t>.</w:t>
      </w:r>
      <w:r w:rsidR="00301B8B">
        <w:rPr>
          <w:rFonts w:ascii="Arial" w:eastAsia="Times New Roman" w:hAnsi="Arial" w:cs="Arial"/>
          <w:lang w:eastAsia="en-GB"/>
        </w:rPr>
        <w:t xml:space="preserve"> These include</w:t>
      </w:r>
      <w:r w:rsidR="00301B8B">
        <w:t xml:space="preserve"> </w:t>
      </w:r>
      <w:r w:rsidR="00301B8B" w:rsidRPr="00301B8B">
        <w:rPr>
          <w:rFonts w:ascii="Arial" w:hAnsi="Arial" w:cs="Arial"/>
        </w:rPr>
        <w:t>hitting, shaking, throwing, poisoning, burning or scalding, drowning, suffocating or otherwise causing physical harm. Physical harm may also be caused when a parent or carer fabricates the symptoms of, or deliberately induces, illness in a</w:t>
      </w:r>
      <w:r w:rsidR="0067002C">
        <w:rPr>
          <w:rFonts w:ascii="Arial" w:hAnsi="Arial" w:cs="Arial"/>
        </w:rPr>
        <w:t xml:space="preserve">n </w:t>
      </w:r>
      <w:r w:rsidR="00301B8B">
        <w:rPr>
          <w:rFonts w:ascii="Arial" w:eastAsia="Times New Roman" w:hAnsi="Arial" w:cs="Arial"/>
          <w:lang w:eastAsia="en-GB"/>
        </w:rPr>
        <w:t xml:space="preserve">adult </w:t>
      </w:r>
      <w:r w:rsidR="00301B8B" w:rsidRPr="00275205">
        <w:rPr>
          <w:rFonts w:ascii="Arial" w:eastAsia="Times New Roman" w:hAnsi="Arial" w:cs="Arial"/>
          <w:lang w:eastAsia="en-GB"/>
        </w:rPr>
        <w:t>at risk of harm</w:t>
      </w:r>
    </w:p>
    <w:p w14:paraId="4044F23D" w14:textId="77777777" w:rsidR="00CE0C59" w:rsidRPr="00CE0C59" w:rsidRDefault="00CE0C59" w:rsidP="00067129">
      <w:pPr>
        <w:numPr>
          <w:ilvl w:val="0"/>
          <w:numId w:val="20"/>
        </w:numPr>
        <w:shd w:val="clear" w:color="auto" w:fill="FFFFFF"/>
        <w:spacing w:after="0" w:line="390" w:lineRule="atLeast"/>
        <w:jc w:val="both"/>
        <w:textAlignment w:val="baseline"/>
        <w:rPr>
          <w:rFonts w:ascii="Arial" w:eastAsia="Times New Roman" w:hAnsi="Arial" w:cs="Arial"/>
          <w:lang w:eastAsia="en-GB"/>
        </w:rPr>
      </w:pPr>
      <w:r w:rsidRPr="00CE0C59">
        <w:rPr>
          <w:rFonts w:ascii="Arial" w:eastAsia="Times New Roman" w:hAnsi="Arial" w:cs="Arial"/>
          <w:b/>
          <w:bCs/>
          <w:bdr w:val="none" w:sz="0" w:space="0" w:color="auto" w:frame="1"/>
          <w:lang w:eastAsia="en-GB"/>
        </w:rPr>
        <w:t>Sexual Abuse</w:t>
      </w:r>
    </w:p>
    <w:p w14:paraId="300DF3D7" w14:textId="5BA47C85" w:rsidR="00CE0C59" w:rsidRPr="00CE0C59" w:rsidRDefault="00CE0C59" w:rsidP="00067129">
      <w:pPr>
        <w:shd w:val="clear" w:color="auto" w:fill="FFFFFF"/>
        <w:spacing w:after="0" w:line="384" w:lineRule="atLeast"/>
        <w:jc w:val="both"/>
        <w:textAlignment w:val="baseline"/>
        <w:rPr>
          <w:rFonts w:ascii="Arial" w:eastAsia="Times New Roman" w:hAnsi="Arial" w:cs="Arial"/>
          <w:lang w:eastAsia="en-GB"/>
        </w:rPr>
      </w:pPr>
      <w:r w:rsidRPr="00CE0C59">
        <w:rPr>
          <w:rFonts w:ascii="Arial" w:eastAsia="Times New Roman" w:hAnsi="Arial" w:cs="Arial"/>
          <w:lang w:eastAsia="en-GB"/>
        </w:rPr>
        <w:t>Forcing or manipulating a</w:t>
      </w:r>
      <w:r w:rsidR="0067002C">
        <w:rPr>
          <w:rFonts w:ascii="Arial" w:eastAsia="Times New Roman" w:hAnsi="Arial" w:cs="Arial"/>
          <w:lang w:eastAsia="en-GB"/>
        </w:rPr>
        <w:t xml:space="preserve">n </w:t>
      </w:r>
      <w:r w:rsidRPr="00CE0C59">
        <w:rPr>
          <w:rFonts w:ascii="Arial" w:eastAsia="Times New Roman" w:hAnsi="Arial" w:cs="Arial"/>
          <w:lang w:eastAsia="en-GB"/>
        </w:rPr>
        <w:t xml:space="preserve">adult </w:t>
      </w:r>
      <w:r w:rsidR="00275205" w:rsidRPr="00275205">
        <w:rPr>
          <w:rFonts w:ascii="Arial" w:eastAsia="Times New Roman" w:hAnsi="Arial" w:cs="Arial"/>
          <w:lang w:eastAsia="en-GB"/>
        </w:rPr>
        <w:t>at risk of harm</w:t>
      </w:r>
      <w:r w:rsidR="00275205" w:rsidRPr="00CE0C59">
        <w:rPr>
          <w:rFonts w:ascii="Arial" w:eastAsia="Times New Roman" w:hAnsi="Arial" w:cs="Arial"/>
          <w:lang w:eastAsia="en-GB"/>
        </w:rPr>
        <w:t xml:space="preserve"> </w:t>
      </w:r>
      <w:r w:rsidRPr="00CE0C59">
        <w:rPr>
          <w:rFonts w:ascii="Arial" w:eastAsia="Times New Roman" w:hAnsi="Arial" w:cs="Arial"/>
          <w:lang w:eastAsia="en-GB"/>
        </w:rPr>
        <w:t>to take part in sexual activities</w:t>
      </w:r>
      <w:r w:rsidR="00301B8B" w:rsidRPr="00301B8B">
        <w:rPr>
          <w:rFonts w:ascii="Arial" w:eastAsia="Times New Roman" w:hAnsi="Arial" w:cs="Arial"/>
          <w:lang w:eastAsia="en-GB"/>
        </w:rPr>
        <w:t xml:space="preserve">, </w:t>
      </w:r>
      <w:r w:rsidR="00301B8B" w:rsidRPr="00301B8B">
        <w:rPr>
          <w:rFonts w:ascii="Arial" w:hAnsi="Arial" w:cs="Arial"/>
        </w:rPr>
        <w:t xml:space="preserve">not necessarily involving violence, </w:t>
      </w:r>
      <w:proofErr w:type="gramStart"/>
      <w:r w:rsidR="00301B8B" w:rsidRPr="00301B8B">
        <w:rPr>
          <w:rFonts w:ascii="Arial" w:hAnsi="Arial" w:cs="Arial"/>
        </w:rPr>
        <w:t>whether or not</w:t>
      </w:r>
      <w:proofErr w:type="gramEnd"/>
      <w:r w:rsidR="00301B8B" w:rsidRPr="00301B8B">
        <w:rPr>
          <w:rFonts w:ascii="Arial" w:hAnsi="Arial" w:cs="Arial"/>
        </w:rPr>
        <w:t xml:space="preserve"> the </w:t>
      </w:r>
      <w:r w:rsidR="0067002C">
        <w:rPr>
          <w:rFonts w:ascii="Arial" w:hAnsi="Arial" w:cs="Arial"/>
        </w:rPr>
        <w:t>person</w:t>
      </w:r>
      <w:r w:rsidR="00301B8B" w:rsidRPr="00301B8B">
        <w:rPr>
          <w:rFonts w:ascii="Arial" w:hAnsi="Arial" w:cs="Arial"/>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3D23D8">
        <w:rPr>
          <w:rFonts w:ascii="Arial" w:hAnsi="Arial" w:cs="Arial"/>
        </w:rPr>
        <w:t>an adult at risk of harm</w:t>
      </w:r>
      <w:r w:rsidR="00301B8B" w:rsidRPr="00301B8B">
        <w:rPr>
          <w:rFonts w:ascii="Arial" w:hAnsi="Arial" w:cs="Arial"/>
        </w:rPr>
        <w:t xml:space="preserve"> in looking at, or in the production of, sexual images, watching sexual activities, encouraging </w:t>
      </w:r>
      <w:r w:rsidR="003D23D8">
        <w:rPr>
          <w:rFonts w:ascii="Arial" w:hAnsi="Arial" w:cs="Arial"/>
        </w:rPr>
        <w:t>people</w:t>
      </w:r>
      <w:r w:rsidR="00301B8B" w:rsidRPr="00301B8B">
        <w:rPr>
          <w:rFonts w:ascii="Arial" w:hAnsi="Arial" w:cs="Arial"/>
        </w:rPr>
        <w:t xml:space="preserve"> to behave in sexually inappropriate ways, or grooming a </w:t>
      </w:r>
      <w:r w:rsidR="003D23D8">
        <w:rPr>
          <w:rFonts w:ascii="Arial" w:hAnsi="Arial" w:cs="Arial"/>
        </w:rPr>
        <w:t>person</w:t>
      </w:r>
      <w:r w:rsidR="00301B8B" w:rsidRPr="00301B8B">
        <w:rPr>
          <w:rFonts w:ascii="Arial" w:hAnsi="Arial" w:cs="Arial"/>
        </w:rPr>
        <w:t xml:space="preserve"> in preparation for abuse. Sexual abuse can take place online, and technology can be used to facilitate offline abuse. Sexual abuse is not solely perpetrated by adult males. Women can also commit acts of sexual abuse, as can children. </w:t>
      </w:r>
    </w:p>
    <w:p w14:paraId="2250453E" w14:textId="77777777" w:rsidR="00CE0C59" w:rsidRPr="00CE0C59" w:rsidRDefault="00CE0C59" w:rsidP="00067129">
      <w:pPr>
        <w:numPr>
          <w:ilvl w:val="0"/>
          <w:numId w:val="21"/>
        </w:numPr>
        <w:shd w:val="clear" w:color="auto" w:fill="FFFFFF"/>
        <w:spacing w:after="0" w:line="390" w:lineRule="atLeast"/>
        <w:jc w:val="both"/>
        <w:textAlignment w:val="baseline"/>
        <w:rPr>
          <w:rFonts w:ascii="Arial" w:eastAsia="Times New Roman" w:hAnsi="Arial" w:cs="Arial"/>
          <w:lang w:eastAsia="en-GB"/>
        </w:rPr>
      </w:pPr>
      <w:r w:rsidRPr="00CE0C59">
        <w:rPr>
          <w:rFonts w:ascii="Arial" w:eastAsia="Times New Roman" w:hAnsi="Arial" w:cs="Arial"/>
          <w:b/>
          <w:bCs/>
          <w:bdr w:val="none" w:sz="0" w:space="0" w:color="auto" w:frame="1"/>
          <w:lang w:eastAsia="en-GB"/>
        </w:rPr>
        <w:t>Neglect</w:t>
      </w:r>
    </w:p>
    <w:p w14:paraId="7C7D0F98" w14:textId="540BEA09" w:rsidR="00CE0C59" w:rsidRPr="00301B8B" w:rsidRDefault="00CE0C59" w:rsidP="00067129">
      <w:pPr>
        <w:shd w:val="clear" w:color="auto" w:fill="FFFFFF"/>
        <w:spacing w:after="0" w:line="384" w:lineRule="atLeast"/>
        <w:jc w:val="both"/>
        <w:textAlignment w:val="baseline"/>
        <w:rPr>
          <w:rFonts w:ascii="Arial" w:eastAsia="Times New Roman" w:hAnsi="Arial" w:cs="Arial"/>
          <w:lang w:eastAsia="en-GB"/>
        </w:rPr>
      </w:pPr>
      <w:r w:rsidRPr="00CE0C59">
        <w:rPr>
          <w:rFonts w:ascii="Arial" w:eastAsia="Times New Roman" w:hAnsi="Arial" w:cs="Arial"/>
          <w:lang w:eastAsia="en-GB"/>
        </w:rPr>
        <w:t>This involves the persistent failure to meet a</w:t>
      </w:r>
      <w:r w:rsidR="00293BA7">
        <w:rPr>
          <w:rFonts w:ascii="Arial" w:eastAsia="Times New Roman" w:hAnsi="Arial" w:cs="Arial"/>
          <w:lang w:eastAsia="en-GB"/>
        </w:rPr>
        <w:t xml:space="preserve">n </w:t>
      </w:r>
      <w:r w:rsidRPr="00CE0C59">
        <w:rPr>
          <w:rFonts w:ascii="Arial" w:eastAsia="Times New Roman" w:hAnsi="Arial" w:cs="Arial"/>
          <w:lang w:eastAsia="en-GB"/>
        </w:rPr>
        <w:t>adult</w:t>
      </w:r>
      <w:r w:rsidR="00275205">
        <w:rPr>
          <w:rFonts w:ascii="Arial" w:eastAsia="Times New Roman" w:hAnsi="Arial" w:cs="Arial"/>
          <w:lang w:eastAsia="en-GB"/>
        </w:rPr>
        <w:t xml:space="preserve"> </w:t>
      </w:r>
      <w:r w:rsidR="00275205" w:rsidRPr="00275205">
        <w:rPr>
          <w:rFonts w:ascii="Arial" w:eastAsia="Times New Roman" w:hAnsi="Arial" w:cs="Arial"/>
          <w:lang w:eastAsia="en-GB"/>
        </w:rPr>
        <w:t>at risk of harm</w:t>
      </w:r>
      <w:r w:rsidRPr="00CE0C59">
        <w:rPr>
          <w:rFonts w:ascii="Arial" w:eastAsia="Times New Roman" w:hAnsi="Arial" w:cs="Arial"/>
          <w:lang w:eastAsia="en-GB"/>
        </w:rPr>
        <w:t>’s basic physical and/or psychological need, likely to result in the serious impairment of the adult</w:t>
      </w:r>
      <w:r w:rsidR="00275205">
        <w:rPr>
          <w:rFonts w:ascii="Arial" w:eastAsia="Times New Roman" w:hAnsi="Arial" w:cs="Arial"/>
          <w:lang w:eastAsia="en-GB"/>
        </w:rPr>
        <w:t xml:space="preserve"> </w:t>
      </w:r>
      <w:r w:rsidR="00275205" w:rsidRPr="00275205">
        <w:rPr>
          <w:rFonts w:ascii="Arial" w:eastAsia="Times New Roman" w:hAnsi="Arial" w:cs="Arial"/>
          <w:lang w:eastAsia="en-GB"/>
        </w:rPr>
        <w:t>at risk of harm</w:t>
      </w:r>
      <w:r w:rsidRPr="00CE0C59">
        <w:rPr>
          <w:rFonts w:ascii="Arial" w:eastAsia="Times New Roman" w:hAnsi="Arial" w:cs="Arial"/>
          <w:lang w:eastAsia="en-GB"/>
        </w:rPr>
        <w:t>’s health or development.</w:t>
      </w:r>
      <w:r w:rsidR="00301B8B">
        <w:rPr>
          <w:rFonts w:ascii="Arial" w:eastAsia="Times New Roman" w:hAnsi="Arial" w:cs="Arial"/>
          <w:lang w:eastAsia="en-GB"/>
        </w:rPr>
        <w:t xml:space="preserve"> </w:t>
      </w:r>
      <w:r w:rsidR="00301B8B" w:rsidRPr="00301B8B">
        <w:rPr>
          <w:rFonts w:ascii="Arial" w:hAnsi="Arial" w:cs="Arial"/>
        </w:rPr>
        <w:t xml:space="preserve">It may also include neglect of, or unresponsiveness to, a </w:t>
      </w:r>
      <w:r w:rsidR="001C3BD8">
        <w:rPr>
          <w:rFonts w:ascii="Arial" w:hAnsi="Arial" w:cs="Arial"/>
        </w:rPr>
        <w:t>person’s</w:t>
      </w:r>
      <w:r w:rsidR="00301B8B" w:rsidRPr="00301B8B">
        <w:rPr>
          <w:rFonts w:ascii="Arial" w:hAnsi="Arial" w:cs="Arial"/>
        </w:rPr>
        <w:t xml:space="preserve"> basic emotional needs.</w:t>
      </w:r>
    </w:p>
    <w:p w14:paraId="64CC43A3" w14:textId="77777777" w:rsidR="00CE0C59" w:rsidRPr="00CE0C59" w:rsidRDefault="00CE0C59" w:rsidP="00067129">
      <w:pPr>
        <w:numPr>
          <w:ilvl w:val="0"/>
          <w:numId w:val="22"/>
        </w:numPr>
        <w:shd w:val="clear" w:color="auto" w:fill="FFFFFF"/>
        <w:spacing w:after="0" w:line="390" w:lineRule="atLeast"/>
        <w:jc w:val="both"/>
        <w:textAlignment w:val="baseline"/>
        <w:rPr>
          <w:rFonts w:ascii="Arial" w:eastAsia="Times New Roman" w:hAnsi="Arial" w:cs="Arial"/>
          <w:lang w:eastAsia="en-GB"/>
        </w:rPr>
      </w:pPr>
      <w:r w:rsidRPr="00CE0C59">
        <w:rPr>
          <w:rFonts w:ascii="Arial" w:eastAsia="Times New Roman" w:hAnsi="Arial" w:cs="Arial"/>
          <w:b/>
          <w:bCs/>
          <w:bdr w:val="none" w:sz="0" w:space="0" w:color="auto" w:frame="1"/>
          <w:lang w:eastAsia="en-GB"/>
        </w:rPr>
        <w:t>Emotional Abuse</w:t>
      </w:r>
    </w:p>
    <w:p w14:paraId="2E4C9E7E" w14:textId="52F2FAE8" w:rsidR="001C3BD8" w:rsidRDefault="00CE0C59" w:rsidP="001C3BD8">
      <w:pPr>
        <w:shd w:val="clear" w:color="auto" w:fill="FFFFFF"/>
        <w:spacing w:after="0" w:line="384" w:lineRule="atLeast"/>
        <w:jc w:val="both"/>
        <w:textAlignment w:val="baseline"/>
        <w:rPr>
          <w:rFonts w:ascii="Arial" w:hAnsi="Arial" w:cs="Arial"/>
        </w:rPr>
      </w:pPr>
      <w:r w:rsidRPr="00CE0C59">
        <w:rPr>
          <w:rFonts w:ascii="Arial" w:eastAsia="Times New Roman" w:hAnsi="Arial" w:cs="Arial"/>
          <w:lang w:eastAsia="en-GB"/>
        </w:rPr>
        <w:t>This involves the persistent emotional maltreatment of a</w:t>
      </w:r>
      <w:r w:rsidR="001C3BD8">
        <w:rPr>
          <w:rFonts w:ascii="Arial" w:eastAsia="Times New Roman" w:hAnsi="Arial" w:cs="Arial"/>
          <w:lang w:eastAsia="en-GB"/>
        </w:rPr>
        <w:t xml:space="preserve">n </w:t>
      </w:r>
      <w:r w:rsidRPr="00CE0C59">
        <w:rPr>
          <w:rFonts w:ascii="Arial" w:eastAsia="Times New Roman" w:hAnsi="Arial" w:cs="Arial"/>
          <w:lang w:eastAsia="en-GB"/>
        </w:rPr>
        <w:t xml:space="preserve">adult </w:t>
      </w:r>
      <w:r w:rsidR="00275205" w:rsidRPr="00275205">
        <w:rPr>
          <w:rFonts w:ascii="Arial" w:eastAsia="Times New Roman" w:hAnsi="Arial" w:cs="Arial"/>
          <w:lang w:eastAsia="en-GB"/>
        </w:rPr>
        <w:t>at risk of harm</w:t>
      </w:r>
      <w:r w:rsidR="00275205" w:rsidRPr="00CE0C59">
        <w:rPr>
          <w:rFonts w:ascii="Arial" w:eastAsia="Times New Roman" w:hAnsi="Arial" w:cs="Arial"/>
          <w:lang w:eastAsia="en-GB"/>
        </w:rPr>
        <w:t xml:space="preserve"> </w:t>
      </w:r>
      <w:r w:rsidRPr="00CE0C59">
        <w:rPr>
          <w:rFonts w:ascii="Arial" w:eastAsia="Times New Roman" w:hAnsi="Arial" w:cs="Arial"/>
          <w:lang w:eastAsia="en-GB"/>
        </w:rPr>
        <w:t>such as to cause severe and persistent adverse effects on the adult</w:t>
      </w:r>
      <w:r w:rsidR="00275205">
        <w:rPr>
          <w:rFonts w:ascii="Arial" w:eastAsia="Times New Roman" w:hAnsi="Arial" w:cs="Arial"/>
          <w:lang w:eastAsia="en-GB"/>
        </w:rPr>
        <w:t xml:space="preserve"> </w:t>
      </w:r>
      <w:r w:rsidR="00275205" w:rsidRPr="00275205">
        <w:rPr>
          <w:rFonts w:ascii="Arial" w:eastAsia="Times New Roman" w:hAnsi="Arial" w:cs="Arial"/>
          <w:lang w:eastAsia="en-GB"/>
        </w:rPr>
        <w:t>at risk of harm</w:t>
      </w:r>
      <w:r w:rsidRPr="00CE0C59">
        <w:rPr>
          <w:rFonts w:ascii="Arial" w:eastAsia="Times New Roman" w:hAnsi="Arial" w:cs="Arial"/>
          <w:lang w:eastAsia="en-GB"/>
        </w:rPr>
        <w:t>’s emotional wellbeing and/or development.</w:t>
      </w:r>
      <w:r w:rsidR="00301B8B">
        <w:rPr>
          <w:rFonts w:ascii="Arial" w:eastAsia="Times New Roman" w:hAnsi="Arial" w:cs="Arial"/>
          <w:lang w:eastAsia="en-GB"/>
        </w:rPr>
        <w:t xml:space="preserve"> </w:t>
      </w:r>
      <w:r w:rsidR="00301B8B" w:rsidRPr="00301B8B">
        <w:rPr>
          <w:rFonts w:ascii="Arial" w:hAnsi="Arial" w:cs="Arial"/>
        </w:rPr>
        <w:t xml:space="preserve">It may involve conveying to a </w:t>
      </w:r>
      <w:r w:rsidR="00301B8B">
        <w:rPr>
          <w:rFonts w:ascii="Arial" w:hAnsi="Arial" w:cs="Arial"/>
        </w:rPr>
        <w:t>person</w:t>
      </w:r>
      <w:r w:rsidR="00301B8B" w:rsidRPr="00301B8B">
        <w:rPr>
          <w:rFonts w:ascii="Arial" w:hAnsi="Arial" w:cs="Arial"/>
        </w:rPr>
        <w:t xml:space="preserve"> that they are worthless or unloved, inadequate, or valued only insofar as they meet the needs of another person. It may include not giving the </w:t>
      </w:r>
      <w:r w:rsidR="00301B8B">
        <w:rPr>
          <w:rFonts w:ascii="Arial" w:hAnsi="Arial" w:cs="Arial"/>
        </w:rPr>
        <w:t>person</w:t>
      </w:r>
      <w:r w:rsidR="00301B8B" w:rsidRPr="00301B8B">
        <w:rPr>
          <w:rFonts w:ascii="Arial" w:hAnsi="Arial" w:cs="Arial"/>
        </w:rPr>
        <w:t xml:space="preserve"> opportunities to express their views, deliberately silencing them or ‘making fun’ of what they say or how they communicate. </w:t>
      </w:r>
    </w:p>
    <w:p w14:paraId="6FBEC7F6" w14:textId="2CD8FB87" w:rsidR="00CE0C59" w:rsidRPr="001C3BD8" w:rsidRDefault="00CE0C59" w:rsidP="001C3BD8">
      <w:pPr>
        <w:pStyle w:val="ListParagraph"/>
        <w:numPr>
          <w:ilvl w:val="0"/>
          <w:numId w:val="31"/>
        </w:numPr>
        <w:shd w:val="clear" w:color="auto" w:fill="FFFFFF"/>
        <w:spacing w:after="0" w:line="384" w:lineRule="atLeast"/>
        <w:jc w:val="both"/>
        <w:textAlignment w:val="baseline"/>
        <w:rPr>
          <w:rFonts w:ascii="Arial" w:eastAsia="Times New Roman" w:hAnsi="Arial" w:cs="Arial"/>
          <w:lang w:eastAsia="en-GB"/>
        </w:rPr>
      </w:pPr>
      <w:r w:rsidRPr="001C3BD8">
        <w:rPr>
          <w:rFonts w:ascii="Arial" w:eastAsia="Times New Roman" w:hAnsi="Arial" w:cs="Arial"/>
          <w:b/>
          <w:bCs/>
          <w:bdr w:val="none" w:sz="0" w:space="0" w:color="auto" w:frame="1"/>
          <w:lang w:eastAsia="en-GB"/>
        </w:rPr>
        <w:lastRenderedPageBreak/>
        <w:t>Psychological Abuse</w:t>
      </w:r>
    </w:p>
    <w:p w14:paraId="050A1C6F" w14:textId="77777777" w:rsidR="00CE0C59" w:rsidRPr="00CE0C59" w:rsidRDefault="00CE0C59" w:rsidP="00067129">
      <w:pPr>
        <w:shd w:val="clear" w:color="auto" w:fill="FFFFFF"/>
        <w:spacing w:after="0" w:line="384" w:lineRule="atLeast"/>
        <w:jc w:val="both"/>
        <w:textAlignment w:val="baseline"/>
        <w:rPr>
          <w:rFonts w:ascii="Arial" w:eastAsia="Times New Roman" w:hAnsi="Arial" w:cs="Arial"/>
          <w:lang w:eastAsia="en-GB"/>
        </w:rPr>
      </w:pPr>
      <w:r w:rsidRPr="00CE0C59">
        <w:rPr>
          <w:rFonts w:ascii="Arial" w:eastAsia="Times New Roman" w:hAnsi="Arial" w:cs="Arial"/>
          <w:lang w:eastAsia="en-GB"/>
        </w:rPr>
        <w:t>This is a form of abuse, characterised by a person subjecting or exposing another person to behaviour that may result in psychological trauma, including anxiety, chronic depression, or post-traumatic stress disorder.</w:t>
      </w:r>
    </w:p>
    <w:p w14:paraId="6FF18FBC" w14:textId="77777777" w:rsidR="00CE0C59" w:rsidRPr="00CE0C59" w:rsidRDefault="00CE0C59" w:rsidP="00067129">
      <w:pPr>
        <w:numPr>
          <w:ilvl w:val="0"/>
          <w:numId w:val="24"/>
        </w:numPr>
        <w:shd w:val="clear" w:color="auto" w:fill="FFFFFF"/>
        <w:spacing w:after="0" w:line="390" w:lineRule="atLeast"/>
        <w:jc w:val="both"/>
        <w:textAlignment w:val="baseline"/>
        <w:rPr>
          <w:rFonts w:ascii="Arial" w:eastAsia="Times New Roman" w:hAnsi="Arial" w:cs="Arial"/>
          <w:lang w:eastAsia="en-GB"/>
        </w:rPr>
      </w:pPr>
      <w:r w:rsidRPr="00CE0C59">
        <w:rPr>
          <w:rFonts w:ascii="Arial" w:eastAsia="Times New Roman" w:hAnsi="Arial" w:cs="Arial"/>
          <w:b/>
          <w:bCs/>
          <w:bdr w:val="none" w:sz="0" w:space="0" w:color="auto" w:frame="1"/>
          <w:lang w:eastAsia="en-GB"/>
        </w:rPr>
        <w:t>Domestic Abuse</w:t>
      </w:r>
    </w:p>
    <w:p w14:paraId="21240F18" w14:textId="2B3BEE3B" w:rsidR="00CE0C59" w:rsidRPr="00CE0C59" w:rsidRDefault="00CE0C59" w:rsidP="00067129">
      <w:pPr>
        <w:shd w:val="clear" w:color="auto" w:fill="FFFFFF"/>
        <w:spacing w:after="0" w:line="384" w:lineRule="atLeast"/>
        <w:jc w:val="both"/>
        <w:textAlignment w:val="baseline"/>
        <w:rPr>
          <w:rFonts w:ascii="Arial" w:eastAsia="Times New Roman" w:hAnsi="Arial" w:cs="Arial"/>
          <w:lang w:eastAsia="en-GB"/>
        </w:rPr>
      </w:pPr>
      <w:r w:rsidRPr="00CE0C59">
        <w:rPr>
          <w:rFonts w:ascii="Arial" w:eastAsia="Times New Roman" w:hAnsi="Arial" w:cs="Arial"/>
          <w:lang w:eastAsia="en-GB"/>
        </w:rPr>
        <w:t>Domestic violence (also named domestic abuse or family violence) is violence or other abuse by one person against another in a domestic setting, such as in marriage or cohabitation.</w:t>
      </w:r>
      <w:r w:rsidR="00067129">
        <w:rPr>
          <w:rFonts w:ascii="Arial" w:eastAsia="Times New Roman" w:hAnsi="Arial" w:cs="Arial"/>
          <w:lang w:eastAsia="en-GB"/>
        </w:rPr>
        <w:t xml:space="preserve"> Both children and adults at risk of harm may witness or be a victim of domestic violence.</w:t>
      </w:r>
    </w:p>
    <w:p w14:paraId="7F63BF7E" w14:textId="77777777" w:rsidR="00CE0C59" w:rsidRPr="00CE0C59" w:rsidRDefault="00CE0C59" w:rsidP="00067129">
      <w:pPr>
        <w:numPr>
          <w:ilvl w:val="0"/>
          <w:numId w:val="25"/>
        </w:numPr>
        <w:shd w:val="clear" w:color="auto" w:fill="FFFFFF"/>
        <w:spacing w:after="0" w:line="390" w:lineRule="atLeast"/>
        <w:jc w:val="both"/>
        <w:textAlignment w:val="baseline"/>
        <w:rPr>
          <w:rFonts w:ascii="Arial" w:eastAsia="Times New Roman" w:hAnsi="Arial" w:cs="Arial"/>
          <w:lang w:eastAsia="en-GB"/>
        </w:rPr>
      </w:pPr>
      <w:r w:rsidRPr="00CE0C59">
        <w:rPr>
          <w:rFonts w:ascii="Arial" w:eastAsia="Times New Roman" w:hAnsi="Arial" w:cs="Arial"/>
          <w:b/>
          <w:bCs/>
          <w:bdr w:val="none" w:sz="0" w:space="0" w:color="auto" w:frame="1"/>
          <w:lang w:eastAsia="en-GB"/>
        </w:rPr>
        <w:t>Discriminatory Abuse</w:t>
      </w:r>
    </w:p>
    <w:p w14:paraId="30B63252" w14:textId="77777777" w:rsidR="00CE0C59" w:rsidRPr="00CE0C59" w:rsidRDefault="00CE0C59" w:rsidP="00067129">
      <w:pPr>
        <w:shd w:val="clear" w:color="auto" w:fill="FFFFFF"/>
        <w:spacing w:after="0" w:line="384" w:lineRule="atLeast"/>
        <w:jc w:val="both"/>
        <w:textAlignment w:val="baseline"/>
        <w:rPr>
          <w:rFonts w:ascii="Arial" w:eastAsia="Times New Roman" w:hAnsi="Arial" w:cs="Arial"/>
          <w:lang w:eastAsia="en-GB"/>
        </w:rPr>
      </w:pPr>
      <w:r w:rsidRPr="00CE0C59">
        <w:rPr>
          <w:rFonts w:ascii="Arial" w:eastAsia="Times New Roman" w:hAnsi="Arial" w:cs="Arial"/>
          <w:lang w:eastAsia="en-GB"/>
        </w:rPr>
        <w:t>This includes abuse that is racist, sexist, homophobic or is based on age or disability, or any forms of harassment.</w:t>
      </w:r>
    </w:p>
    <w:p w14:paraId="21ECA645" w14:textId="0EB37B2A" w:rsidR="00067129" w:rsidRDefault="00067129" w:rsidP="00067129">
      <w:pPr>
        <w:shd w:val="clear" w:color="auto" w:fill="FFFFFF"/>
        <w:spacing w:after="0" w:line="384" w:lineRule="atLeast"/>
        <w:jc w:val="both"/>
        <w:textAlignment w:val="baseline"/>
        <w:rPr>
          <w:rFonts w:ascii="Arial" w:eastAsia="Times New Roman" w:hAnsi="Arial" w:cs="Arial"/>
          <w:lang w:eastAsia="en-GB"/>
        </w:rPr>
      </w:pPr>
    </w:p>
    <w:p w14:paraId="46ADAA1E" w14:textId="77932764" w:rsidR="00067129" w:rsidRPr="007B598C" w:rsidRDefault="00067129" w:rsidP="007B598C">
      <w:pPr>
        <w:shd w:val="clear" w:color="auto" w:fill="FFFFFF"/>
        <w:spacing w:before="120" w:after="0" w:line="384" w:lineRule="atLeast"/>
        <w:jc w:val="both"/>
        <w:textAlignment w:val="baseline"/>
        <w:rPr>
          <w:rFonts w:ascii="Arial" w:eastAsia="Times New Roman" w:hAnsi="Arial" w:cs="Arial"/>
          <w:lang w:eastAsia="en-GB"/>
        </w:rPr>
      </w:pPr>
      <w:r w:rsidRPr="007B598C">
        <w:rPr>
          <w:rFonts w:ascii="Arial" w:eastAsia="Times New Roman" w:hAnsi="Arial" w:cs="Arial"/>
          <w:lang w:eastAsia="en-GB"/>
        </w:rPr>
        <w:t xml:space="preserve">Other safeguarding issues that staff need to be aware of </w:t>
      </w:r>
      <w:proofErr w:type="gramStart"/>
      <w:r w:rsidRPr="007B598C">
        <w:rPr>
          <w:rFonts w:ascii="Arial" w:eastAsia="Times New Roman" w:hAnsi="Arial" w:cs="Arial"/>
          <w:lang w:eastAsia="en-GB"/>
        </w:rPr>
        <w:t>with regard to</w:t>
      </w:r>
      <w:proofErr w:type="gramEnd"/>
      <w:r w:rsidRPr="007B598C">
        <w:rPr>
          <w:rFonts w:ascii="Arial" w:eastAsia="Times New Roman" w:hAnsi="Arial" w:cs="Arial"/>
          <w:lang w:eastAsia="en-GB"/>
        </w:rPr>
        <w:t xml:space="preserve"> adults at risk of harm include:</w:t>
      </w:r>
    </w:p>
    <w:p w14:paraId="48726B71" w14:textId="6890B0BB" w:rsidR="00067129" w:rsidRDefault="00067129" w:rsidP="00067129">
      <w:pPr>
        <w:jc w:val="both"/>
      </w:pPr>
    </w:p>
    <w:p w14:paraId="24118400" w14:textId="5CD943EE" w:rsidR="00067129" w:rsidRDefault="00067129" w:rsidP="00067129">
      <w:pPr>
        <w:shd w:val="clear" w:color="auto" w:fill="FFFFFF"/>
        <w:spacing w:after="0" w:line="384" w:lineRule="atLeast"/>
        <w:jc w:val="both"/>
        <w:textAlignment w:val="baseline"/>
        <w:rPr>
          <w:rFonts w:ascii="Arial" w:eastAsia="Times New Roman" w:hAnsi="Arial" w:cs="Arial"/>
          <w:lang w:eastAsia="en-GB"/>
        </w:rPr>
      </w:pPr>
      <w:r>
        <w:rPr>
          <w:rStyle w:val="Strong"/>
          <w:rFonts w:ascii="Arial" w:hAnsi="Arial" w:cs="Arial"/>
          <w:color w:val="333333"/>
          <w:shd w:val="clear" w:color="auto" w:fill="FFFFFF"/>
        </w:rPr>
        <w:t>Financial or material abuse</w:t>
      </w:r>
      <w:r>
        <w:rPr>
          <w:rFonts w:ascii="Arial" w:hAnsi="Arial" w:cs="Arial"/>
          <w:color w:val="333333"/>
          <w:shd w:val="clear" w:color="auto" w:fill="FFFFFF"/>
        </w:rPr>
        <w:t> –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11D8D83E" w14:textId="635B18C5" w:rsidR="00067129" w:rsidRDefault="00067129" w:rsidP="00067129">
      <w:pPr>
        <w:jc w:val="both"/>
        <w:rPr>
          <w:rFonts w:ascii="Arial" w:hAnsi="Arial" w:cs="Arial"/>
        </w:rPr>
      </w:pPr>
    </w:p>
    <w:p w14:paraId="38D217B5" w14:textId="71FD05A5" w:rsidR="00067129" w:rsidRDefault="00067129" w:rsidP="002D1389">
      <w:pPr>
        <w:spacing w:after="0" w:line="380" w:lineRule="atLeast"/>
        <w:jc w:val="both"/>
        <w:rPr>
          <w:rFonts w:ascii="Arial" w:hAnsi="Arial" w:cs="Arial"/>
          <w:color w:val="333333"/>
          <w:shd w:val="clear" w:color="auto" w:fill="FFFFFF"/>
        </w:rPr>
      </w:pPr>
      <w:r>
        <w:rPr>
          <w:rStyle w:val="Strong"/>
          <w:rFonts w:ascii="Arial" w:hAnsi="Arial" w:cs="Arial"/>
          <w:color w:val="333333"/>
          <w:shd w:val="clear" w:color="auto" w:fill="FFFFFF"/>
        </w:rPr>
        <w:t>Modern slavery</w:t>
      </w:r>
      <w:r>
        <w:rPr>
          <w:rFonts w:ascii="Arial" w:hAnsi="Arial" w:cs="Arial"/>
          <w:color w:val="333333"/>
          <w:shd w:val="clear" w:color="auto" w:fill="FFFFFF"/>
        </w:rPr>
        <w:t> – slavery, human trafficking, forced labour and domestic servitude. People are bought and sold for sexual exploitation, forced labour, street crime, cannabis cultivation, grooming and pimping, domestic servitude, forced marriage or even the sale of organs and human sacrifice. </w:t>
      </w:r>
      <w:hyperlink r:id="rId13" w:tgtFrame="_blank" w:history="1">
        <w:r>
          <w:rPr>
            <w:rStyle w:val="Hyperlink"/>
            <w:rFonts w:ascii="Arial" w:hAnsi="Arial" w:cs="Arial"/>
            <w:color w:val="337AB7"/>
            <w:shd w:val="clear" w:color="auto" w:fill="FFFFFF"/>
          </w:rPr>
          <w:t>How to report Modern Slavery</w:t>
        </w:r>
      </w:hyperlink>
      <w:r>
        <w:rPr>
          <w:rFonts w:ascii="Arial" w:hAnsi="Arial" w:cs="Arial"/>
          <w:color w:val="333333"/>
          <w:shd w:val="clear" w:color="auto" w:fill="FFFFFF"/>
        </w:rPr>
        <w:t>.</w:t>
      </w:r>
    </w:p>
    <w:p w14:paraId="12CE841B" w14:textId="77777777" w:rsidR="002D1389" w:rsidRDefault="002D1389" w:rsidP="002D1389">
      <w:pPr>
        <w:spacing w:after="0" w:line="380" w:lineRule="atLeast"/>
        <w:jc w:val="both"/>
        <w:rPr>
          <w:rFonts w:ascii="Arial" w:hAnsi="Arial" w:cs="Arial"/>
          <w:color w:val="333333"/>
          <w:shd w:val="clear" w:color="auto" w:fill="FFFFFF"/>
        </w:rPr>
      </w:pPr>
    </w:p>
    <w:p w14:paraId="54CCA48D" w14:textId="17AEA859" w:rsidR="00067129" w:rsidRDefault="00067129" w:rsidP="002D1389">
      <w:pPr>
        <w:spacing w:after="0" w:line="380" w:lineRule="atLeast"/>
        <w:jc w:val="both"/>
        <w:rPr>
          <w:rFonts w:ascii="Arial" w:hAnsi="Arial" w:cs="Arial"/>
          <w:color w:val="333333"/>
          <w:shd w:val="clear" w:color="auto" w:fill="FFFFFF"/>
        </w:rPr>
      </w:pPr>
      <w:r>
        <w:rPr>
          <w:rStyle w:val="Strong"/>
          <w:rFonts w:ascii="Arial" w:hAnsi="Arial" w:cs="Arial"/>
          <w:color w:val="333333"/>
          <w:shd w:val="clear" w:color="auto" w:fill="FFFFFF"/>
        </w:rPr>
        <w:t>Organisational abuse</w:t>
      </w:r>
      <w:r>
        <w:rPr>
          <w:rFonts w:ascii="Arial" w:hAnsi="Arial" w:cs="Arial"/>
          <w:color w:val="333333"/>
          <w:shd w:val="clear" w:color="auto" w:fill="FFFFFF"/>
        </w:rPr>
        <w:t xml:space="preserv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Pr>
          <w:rFonts w:ascii="Arial" w:hAnsi="Arial" w:cs="Arial"/>
          <w:color w:val="333333"/>
          <w:shd w:val="clear" w:color="auto" w:fill="FFFFFF"/>
        </w:rPr>
        <w:t>as a result of</w:t>
      </w:r>
      <w:proofErr w:type="gramEnd"/>
      <w:r>
        <w:rPr>
          <w:rFonts w:ascii="Arial" w:hAnsi="Arial" w:cs="Arial"/>
          <w:color w:val="333333"/>
          <w:shd w:val="clear" w:color="auto" w:fill="FFFFFF"/>
        </w:rPr>
        <w:t xml:space="preserve"> the structure, policies, processes and practices within an organisation.</w:t>
      </w:r>
    </w:p>
    <w:p w14:paraId="227D1C13" w14:textId="77777777" w:rsidR="002D1389" w:rsidRDefault="002D1389" w:rsidP="002D1389">
      <w:pPr>
        <w:spacing w:after="0" w:line="380" w:lineRule="atLeast"/>
        <w:jc w:val="both"/>
        <w:rPr>
          <w:rFonts w:ascii="Arial" w:hAnsi="Arial" w:cs="Arial"/>
          <w:color w:val="333333"/>
          <w:shd w:val="clear" w:color="auto" w:fill="FFFFFF"/>
        </w:rPr>
      </w:pPr>
    </w:p>
    <w:p w14:paraId="152D18D4" w14:textId="271F41E0" w:rsidR="00067129" w:rsidRDefault="00067129" w:rsidP="002D1389">
      <w:pPr>
        <w:spacing w:after="0" w:line="380" w:lineRule="atLeast"/>
        <w:jc w:val="both"/>
        <w:rPr>
          <w:rFonts w:ascii="Arial" w:hAnsi="Arial" w:cs="Arial"/>
          <w:color w:val="333333"/>
          <w:shd w:val="clear" w:color="auto" w:fill="FFFFFF"/>
        </w:rPr>
      </w:pPr>
      <w:r>
        <w:rPr>
          <w:rStyle w:val="Strong"/>
          <w:rFonts w:ascii="Arial" w:hAnsi="Arial" w:cs="Arial"/>
          <w:color w:val="333333"/>
          <w:shd w:val="clear" w:color="auto" w:fill="FFFFFF"/>
        </w:rPr>
        <w:t>Self-neglect</w:t>
      </w:r>
      <w:r>
        <w:rPr>
          <w:rFonts w:ascii="Arial" w:hAnsi="Arial" w:cs="Arial"/>
          <w:color w:val="333333"/>
          <w:shd w:val="clear" w:color="auto" w:fill="FFFFFF"/>
        </w:rPr>
        <w:t> – this covers a wide range of behaviour neglecting to care for one’s personal hygiene, health or surroundings and includes behaviour such as hoarding. It involves no other perpetrator.</w:t>
      </w:r>
    </w:p>
    <w:p w14:paraId="752F007E" w14:textId="77777777" w:rsidR="001C3BD8" w:rsidRDefault="001C3BD8" w:rsidP="002D1389">
      <w:pPr>
        <w:spacing w:after="0" w:line="380" w:lineRule="atLeast"/>
        <w:jc w:val="both"/>
        <w:rPr>
          <w:rFonts w:ascii="Arial" w:hAnsi="Arial" w:cs="Arial"/>
          <w:color w:val="333333"/>
          <w:shd w:val="clear" w:color="auto" w:fill="FFFFFF"/>
        </w:rPr>
      </w:pPr>
    </w:p>
    <w:p w14:paraId="20FD6C18" w14:textId="527858C3" w:rsidR="001C3BD8" w:rsidRPr="002D1389" w:rsidRDefault="001C3BD8" w:rsidP="001C3BD8">
      <w:pPr>
        <w:spacing w:before="120" w:after="0" w:line="380" w:lineRule="atLeast"/>
        <w:jc w:val="both"/>
        <w:rPr>
          <w:rFonts w:ascii="Arial" w:hAnsi="Arial" w:cs="Arial"/>
          <w:b/>
          <w:bCs/>
        </w:rPr>
      </w:pPr>
      <w:r>
        <w:rPr>
          <w:rFonts w:ascii="Arial" w:hAnsi="Arial" w:cs="Arial"/>
          <w:b/>
          <w:bCs/>
        </w:rPr>
        <w:lastRenderedPageBreak/>
        <w:t xml:space="preserve">Poor </w:t>
      </w:r>
      <w:r w:rsidRPr="002D1389">
        <w:rPr>
          <w:rFonts w:ascii="Arial" w:hAnsi="Arial" w:cs="Arial"/>
          <w:b/>
          <w:bCs/>
        </w:rPr>
        <w:t xml:space="preserve">Mental Health </w:t>
      </w:r>
    </w:p>
    <w:p w14:paraId="3528A245" w14:textId="69E4BE9C" w:rsidR="001C3BD8" w:rsidRPr="007B598C" w:rsidRDefault="001C3BD8" w:rsidP="001C3BD8">
      <w:pPr>
        <w:spacing w:before="120" w:after="0" w:line="380" w:lineRule="atLeast"/>
        <w:jc w:val="both"/>
        <w:rPr>
          <w:rFonts w:ascii="Arial" w:hAnsi="Arial" w:cs="Arial"/>
        </w:rPr>
      </w:pPr>
      <w:r w:rsidRPr="007B598C">
        <w:rPr>
          <w:rFonts w:ascii="Arial" w:hAnsi="Arial" w:cs="Arial"/>
        </w:rPr>
        <w:t xml:space="preserve">All staff should be aware that mental health problems can, in some cases, be an indicator that a </w:t>
      </w:r>
      <w:r>
        <w:rPr>
          <w:rFonts w:ascii="Arial" w:hAnsi="Arial" w:cs="Arial"/>
        </w:rPr>
        <w:t>person</w:t>
      </w:r>
      <w:r w:rsidRPr="007B598C">
        <w:rPr>
          <w:rFonts w:ascii="Arial" w:hAnsi="Arial" w:cs="Arial"/>
        </w:rPr>
        <w:t xml:space="preserve"> has suffered or is at risk of suffering abuse, neglect or exploitation. Only appropriately trained professionals should attempt to make a diagnosis of a mental health problem. Education staff, however, are well placed to observe </w:t>
      </w:r>
      <w:r w:rsidR="00330C4A">
        <w:rPr>
          <w:rFonts w:ascii="Arial" w:hAnsi="Arial" w:cs="Arial"/>
        </w:rPr>
        <w:t>a person’s</w:t>
      </w:r>
      <w:r w:rsidRPr="007B598C">
        <w:rPr>
          <w:rFonts w:ascii="Arial" w:hAnsi="Arial" w:cs="Arial"/>
        </w:rPr>
        <w:t xml:space="preserve"> day-to-day and identify those whose behaviour suggests that they may be experiencing a mental health problem or be at risk of developing one. Where </w:t>
      </w:r>
      <w:r w:rsidR="00330C4A">
        <w:rPr>
          <w:rFonts w:ascii="Arial" w:hAnsi="Arial" w:cs="Arial"/>
        </w:rPr>
        <w:t>a person</w:t>
      </w:r>
      <w:r w:rsidRPr="007B598C">
        <w:rPr>
          <w:rFonts w:ascii="Arial" w:hAnsi="Arial" w:cs="Arial"/>
        </w:rPr>
        <w:t xml:space="preserve"> ha</w:t>
      </w:r>
      <w:r w:rsidR="00330C4A">
        <w:rPr>
          <w:rFonts w:ascii="Arial" w:hAnsi="Arial" w:cs="Arial"/>
        </w:rPr>
        <w:t>s</w:t>
      </w:r>
      <w:r w:rsidRPr="007B598C">
        <w:rPr>
          <w:rFonts w:ascii="Arial" w:hAnsi="Arial" w:cs="Arial"/>
        </w:rPr>
        <w:t xml:space="preserve"> suffered abuse and neglect, or other potentially traumatic adverse childhood experiences, this can have a lasting impact throughout childhood, adolescence and into adulthood. It is key that staff are aware of how these experiences can impact on their mental health, behaviour, and education.</w:t>
      </w:r>
    </w:p>
    <w:p w14:paraId="72E60AD4" w14:textId="77777777" w:rsidR="001C3BD8" w:rsidRPr="007B598C" w:rsidRDefault="001C3BD8" w:rsidP="001C3BD8">
      <w:pPr>
        <w:spacing w:before="120" w:after="0" w:line="380" w:lineRule="atLeast"/>
        <w:jc w:val="both"/>
        <w:rPr>
          <w:rFonts w:ascii="Arial" w:hAnsi="Arial" w:cs="Arial"/>
        </w:rPr>
      </w:pPr>
    </w:p>
    <w:p w14:paraId="6D9C51DD" w14:textId="77777777" w:rsidR="001C3BD8" w:rsidRPr="00067129" w:rsidRDefault="001C3BD8" w:rsidP="002D1389">
      <w:pPr>
        <w:spacing w:after="0" w:line="380" w:lineRule="atLeast"/>
        <w:jc w:val="both"/>
        <w:rPr>
          <w:rFonts w:ascii="Arial" w:hAnsi="Arial" w:cs="Arial"/>
        </w:rPr>
      </w:pPr>
    </w:p>
    <w:sectPr w:rsidR="001C3BD8" w:rsidRPr="00067129" w:rsidSect="00AE24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5895" w14:textId="77777777" w:rsidR="00AE249B" w:rsidRDefault="00AE249B" w:rsidP="00592456">
      <w:pPr>
        <w:spacing w:after="0" w:line="240" w:lineRule="auto"/>
      </w:pPr>
      <w:r>
        <w:separator/>
      </w:r>
    </w:p>
  </w:endnote>
  <w:endnote w:type="continuationSeparator" w:id="0">
    <w:p w14:paraId="7BFB6788" w14:textId="77777777" w:rsidR="00AE249B" w:rsidRDefault="00AE249B" w:rsidP="0059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unito Sans">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50D5" w14:textId="77777777" w:rsidR="00AE249B" w:rsidRDefault="00AE249B" w:rsidP="00592456">
      <w:pPr>
        <w:spacing w:after="0" w:line="240" w:lineRule="auto"/>
      </w:pPr>
      <w:r>
        <w:separator/>
      </w:r>
    </w:p>
  </w:footnote>
  <w:footnote w:type="continuationSeparator" w:id="0">
    <w:p w14:paraId="30F16889" w14:textId="77777777" w:rsidR="00AE249B" w:rsidRDefault="00AE249B" w:rsidP="0059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261"/>
    <w:multiLevelType w:val="multilevel"/>
    <w:tmpl w:val="FE9664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25F2A06"/>
    <w:multiLevelType w:val="hybridMultilevel"/>
    <w:tmpl w:val="A168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B6201"/>
    <w:multiLevelType w:val="multilevel"/>
    <w:tmpl w:val="25A0E0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7FD12D3"/>
    <w:multiLevelType w:val="hybridMultilevel"/>
    <w:tmpl w:val="C694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16938"/>
    <w:multiLevelType w:val="multilevel"/>
    <w:tmpl w:val="A3F6861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5" w15:restartNumberingAfterBreak="0">
    <w:nsid w:val="0BA149B2"/>
    <w:multiLevelType w:val="multilevel"/>
    <w:tmpl w:val="D25A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64EFA"/>
    <w:multiLevelType w:val="multilevel"/>
    <w:tmpl w:val="19B8FD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0DCA25F2"/>
    <w:multiLevelType w:val="multilevel"/>
    <w:tmpl w:val="E67475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8" w15:restartNumberingAfterBreak="0">
    <w:nsid w:val="153F4EB1"/>
    <w:multiLevelType w:val="multilevel"/>
    <w:tmpl w:val="29F06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EE37F6"/>
    <w:multiLevelType w:val="multilevel"/>
    <w:tmpl w:val="4358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13CD1"/>
    <w:multiLevelType w:val="multilevel"/>
    <w:tmpl w:val="99C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C45CC2"/>
    <w:multiLevelType w:val="multilevel"/>
    <w:tmpl w:val="B6E27D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2" w15:restartNumberingAfterBreak="0">
    <w:nsid w:val="28922636"/>
    <w:multiLevelType w:val="multilevel"/>
    <w:tmpl w:val="3B04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FB22D3"/>
    <w:multiLevelType w:val="multilevel"/>
    <w:tmpl w:val="82CA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403529"/>
    <w:multiLevelType w:val="multilevel"/>
    <w:tmpl w:val="6036797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5" w15:restartNumberingAfterBreak="0">
    <w:nsid w:val="42864D8F"/>
    <w:multiLevelType w:val="multilevel"/>
    <w:tmpl w:val="560E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9F65D7"/>
    <w:multiLevelType w:val="multilevel"/>
    <w:tmpl w:val="6162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C848D3"/>
    <w:multiLevelType w:val="multilevel"/>
    <w:tmpl w:val="30ACAD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8" w15:restartNumberingAfterBreak="0">
    <w:nsid w:val="46C12CC9"/>
    <w:multiLevelType w:val="multilevel"/>
    <w:tmpl w:val="96EEBF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9" w15:restartNumberingAfterBreak="0">
    <w:nsid w:val="476E7C4A"/>
    <w:multiLevelType w:val="multilevel"/>
    <w:tmpl w:val="F458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F72C43"/>
    <w:multiLevelType w:val="multilevel"/>
    <w:tmpl w:val="A112DD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1" w15:restartNumberingAfterBreak="0">
    <w:nsid w:val="4BC32F99"/>
    <w:multiLevelType w:val="hybridMultilevel"/>
    <w:tmpl w:val="7DEA14DC"/>
    <w:lvl w:ilvl="0" w:tplc="2FA66D06">
      <w:start w:val="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8476AA"/>
    <w:multiLevelType w:val="hybridMultilevel"/>
    <w:tmpl w:val="3ABA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11551"/>
    <w:multiLevelType w:val="multilevel"/>
    <w:tmpl w:val="176A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FD7DAC"/>
    <w:multiLevelType w:val="multilevel"/>
    <w:tmpl w:val="189A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22EF7"/>
    <w:multiLevelType w:val="multilevel"/>
    <w:tmpl w:val="D832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98183A"/>
    <w:multiLevelType w:val="multilevel"/>
    <w:tmpl w:val="E510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8A0576"/>
    <w:multiLevelType w:val="multilevel"/>
    <w:tmpl w:val="7A9C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B7302A"/>
    <w:multiLevelType w:val="multilevel"/>
    <w:tmpl w:val="DFEC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CB0D5D"/>
    <w:multiLevelType w:val="multilevel"/>
    <w:tmpl w:val="D26E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943332"/>
    <w:multiLevelType w:val="multilevel"/>
    <w:tmpl w:val="62D635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1" w15:restartNumberingAfterBreak="0">
    <w:nsid w:val="7E52744F"/>
    <w:multiLevelType w:val="multilevel"/>
    <w:tmpl w:val="9050AF4C"/>
    <w:lvl w:ilvl="0">
      <w:numFmt w:val="bullet"/>
      <w:lvlText w:val=""/>
      <w:lvlJc w:val="left"/>
      <w:pPr>
        <w:ind w:left="948" w:hanging="360"/>
      </w:pPr>
      <w:rPr>
        <w:rFonts w:ascii="Symbol" w:hAnsi="Symbol"/>
      </w:rPr>
    </w:lvl>
    <w:lvl w:ilvl="1">
      <w:numFmt w:val="bullet"/>
      <w:lvlText w:val="o"/>
      <w:lvlJc w:val="left"/>
      <w:pPr>
        <w:ind w:left="1668" w:hanging="360"/>
      </w:pPr>
      <w:rPr>
        <w:rFonts w:ascii="Courier New" w:hAnsi="Courier New"/>
      </w:rPr>
    </w:lvl>
    <w:lvl w:ilvl="2">
      <w:numFmt w:val="bullet"/>
      <w:lvlText w:val=""/>
      <w:lvlJc w:val="left"/>
      <w:pPr>
        <w:ind w:left="2388" w:hanging="360"/>
      </w:pPr>
      <w:rPr>
        <w:rFonts w:ascii="Wingdings" w:hAnsi="Wingdings"/>
      </w:rPr>
    </w:lvl>
    <w:lvl w:ilvl="3">
      <w:numFmt w:val="bullet"/>
      <w:lvlText w:val=""/>
      <w:lvlJc w:val="left"/>
      <w:pPr>
        <w:ind w:left="3108" w:hanging="360"/>
      </w:pPr>
      <w:rPr>
        <w:rFonts w:ascii="Symbol" w:hAnsi="Symbol"/>
      </w:rPr>
    </w:lvl>
    <w:lvl w:ilvl="4">
      <w:numFmt w:val="bullet"/>
      <w:lvlText w:val="o"/>
      <w:lvlJc w:val="left"/>
      <w:pPr>
        <w:ind w:left="3828" w:hanging="360"/>
      </w:pPr>
      <w:rPr>
        <w:rFonts w:ascii="Courier New" w:hAnsi="Courier New"/>
      </w:rPr>
    </w:lvl>
    <w:lvl w:ilvl="5">
      <w:numFmt w:val="bullet"/>
      <w:lvlText w:val=""/>
      <w:lvlJc w:val="left"/>
      <w:pPr>
        <w:ind w:left="4548" w:hanging="360"/>
      </w:pPr>
      <w:rPr>
        <w:rFonts w:ascii="Wingdings" w:hAnsi="Wingdings"/>
      </w:rPr>
    </w:lvl>
    <w:lvl w:ilvl="6">
      <w:numFmt w:val="bullet"/>
      <w:lvlText w:val=""/>
      <w:lvlJc w:val="left"/>
      <w:pPr>
        <w:ind w:left="5268" w:hanging="360"/>
      </w:pPr>
      <w:rPr>
        <w:rFonts w:ascii="Symbol" w:hAnsi="Symbol"/>
      </w:rPr>
    </w:lvl>
    <w:lvl w:ilvl="7">
      <w:numFmt w:val="bullet"/>
      <w:lvlText w:val="o"/>
      <w:lvlJc w:val="left"/>
      <w:pPr>
        <w:ind w:left="5988" w:hanging="360"/>
      </w:pPr>
      <w:rPr>
        <w:rFonts w:ascii="Courier New" w:hAnsi="Courier New"/>
      </w:rPr>
    </w:lvl>
    <w:lvl w:ilvl="8">
      <w:numFmt w:val="bullet"/>
      <w:lvlText w:val=""/>
      <w:lvlJc w:val="left"/>
      <w:pPr>
        <w:ind w:left="6708" w:hanging="360"/>
      </w:pPr>
      <w:rPr>
        <w:rFonts w:ascii="Wingdings" w:hAnsi="Wingdings"/>
      </w:rPr>
    </w:lvl>
  </w:abstractNum>
  <w:num w:numId="1" w16cid:durableId="1238125001">
    <w:abstractNumId w:val="26"/>
  </w:num>
  <w:num w:numId="2" w16cid:durableId="263809870">
    <w:abstractNumId w:val="24"/>
  </w:num>
  <w:num w:numId="3" w16cid:durableId="1458260657">
    <w:abstractNumId w:val="19"/>
  </w:num>
  <w:num w:numId="4" w16cid:durableId="417942199">
    <w:abstractNumId w:val="2"/>
  </w:num>
  <w:num w:numId="5" w16cid:durableId="1464731154">
    <w:abstractNumId w:val="30"/>
  </w:num>
  <w:num w:numId="6" w16cid:durableId="1605073686">
    <w:abstractNumId w:val="31"/>
  </w:num>
  <w:num w:numId="7" w16cid:durableId="1228801191">
    <w:abstractNumId w:val="0"/>
  </w:num>
  <w:num w:numId="8" w16cid:durableId="1078214604">
    <w:abstractNumId w:val="6"/>
  </w:num>
  <w:num w:numId="9" w16cid:durableId="725878972">
    <w:abstractNumId w:val="4"/>
  </w:num>
  <w:num w:numId="10" w16cid:durableId="1673871406">
    <w:abstractNumId w:val="14"/>
  </w:num>
  <w:num w:numId="11" w16cid:durableId="1613584205">
    <w:abstractNumId w:val="1"/>
  </w:num>
  <w:num w:numId="12" w16cid:durableId="710882404">
    <w:abstractNumId w:val="22"/>
  </w:num>
  <w:num w:numId="13" w16cid:durableId="861750007">
    <w:abstractNumId w:val="12"/>
  </w:num>
  <w:num w:numId="14" w16cid:durableId="197788291">
    <w:abstractNumId w:val="7"/>
  </w:num>
  <w:num w:numId="15" w16cid:durableId="206264122">
    <w:abstractNumId w:val="11"/>
  </w:num>
  <w:num w:numId="16" w16cid:durableId="274944984">
    <w:abstractNumId w:val="20"/>
  </w:num>
  <w:num w:numId="17" w16cid:durableId="1949384545">
    <w:abstractNumId w:val="18"/>
  </w:num>
  <w:num w:numId="18" w16cid:durableId="1449811967">
    <w:abstractNumId w:val="17"/>
  </w:num>
  <w:num w:numId="19" w16cid:durableId="444155835">
    <w:abstractNumId w:val="9"/>
  </w:num>
  <w:num w:numId="20" w16cid:durableId="35010509">
    <w:abstractNumId w:val="16"/>
  </w:num>
  <w:num w:numId="21" w16cid:durableId="421877727">
    <w:abstractNumId w:val="10"/>
  </w:num>
  <w:num w:numId="22" w16cid:durableId="158737593">
    <w:abstractNumId w:val="15"/>
  </w:num>
  <w:num w:numId="23" w16cid:durableId="1852794736">
    <w:abstractNumId w:val="29"/>
  </w:num>
  <w:num w:numId="24" w16cid:durableId="440302543">
    <w:abstractNumId w:val="23"/>
  </w:num>
  <w:num w:numId="25" w16cid:durableId="2016608971">
    <w:abstractNumId w:val="13"/>
  </w:num>
  <w:num w:numId="26" w16cid:durableId="2088652656">
    <w:abstractNumId w:val="5"/>
  </w:num>
  <w:num w:numId="27" w16cid:durableId="1115759499">
    <w:abstractNumId w:val="8"/>
  </w:num>
  <w:num w:numId="28" w16cid:durableId="1282110898">
    <w:abstractNumId w:val="21"/>
  </w:num>
  <w:num w:numId="29" w16cid:durableId="686490278">
    <w:abstractNumId w:val="25"/>
  </w:num>
  <w:num w:numId="30" w16cid:durableId="1877499496">
    <w:abstractNumId w:val="27"/>
  </w:num>
  <w:num w:numId="31" w16cid:durableId="1655715714">
    <w:abstractNumId w:val="3"/>
  </w:num>
  <w:num w:numId="32" w16cid:durableId="2631989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41"/>
    <w:rsid w:val="000035E5"/>
    <w:rsid w:val="00010D27"/>
    <w:rsid w:val="00045F16"/>
    <w:rsid w:val="0006096A"/>
    <w:rsid w:val="00063210"/>
    <w:rsid w:val="000657A0"/>
    <w:rsid w:val="00067129"/>
    <w:rsid w:val="00072197"/>
    <w:rsid w:val="00077290"/>
    <w:rsid w:val="0009153B"/>
    <w:rsid w:val="00097B85"/>
    <w:rsid w:val="00097FFD"/>
    <w:rsid w:val="000C61A3"/>
    <w:rsid w:val="000F4FCB"/>
    <w:rsid w:val="00143F96"/>
    <w:rsid w:val="00190FAD"/>
    <w:rsid w:val="001A3F98"/>
    <w:rsid w:val="001C3BD8"/>
    <w:rsid w:val="002149EA"/>
    <w:rsid w:val="002158C4"/>
    <w:rsid w:val="00222B9D"/>
    <w:rsid w:val="00225241"/>
    <w:rsid w:val="00270195"/>
    <w:rsid w:val="00275205"/>
    <w:rsid w:val="00282FA4"/>
    <w:rsid w:val="002870DE"/>
    <w:rsid w:val="00293BA7"/>
    <w:rsid w:val="002A3B5B"/>
    <w:rsid w:val="002C7BC4"/>
    <w:rsid w:val="002D1389"/>
    <w:rsid w:val="00301B8B"/>
    <w:rsid w:val="00310764"/>
    <w:rsid w:val="00312814"/>
    <w:rsid w:val="00330C4A"/>
    <w:rsid w:val="00351FC6"/>
    <w:rsid w:val="00362724"/>
    <w:rsid w:val="003821EE"/>
    <w:rsid w:val="003902E1"/>
    <w:rsid w:val="003A7FF6"/>
    <w:rsid w:val="003D23D8"/>
    <w:rsid w:val="003D73D1"/>
    <w:rsid w:val="004052AE"/>
    <w:rsid w:val="00420B9D"/>
    <w:rsid w:val="00431FFA"/>
    <w:rsid w:val="00454CAF"/>
    <w:rsid w:val="0047705A"/>
    <w:rsid w:val="004A352A"/>
    <w:rsid w:val="004D58CF"/>
    <w:rsid w:val="0053616C"/>
    <w:rsid w:val="0056035D"/>
    <w:rsid w:val="00587EC6"/>
    <w:rsid w:val="00592456"/>
    <w:rsid w:val="0059750A"/>
    <w:rsid w:val="005E6A86"/>
    <w:rsid w:val="00633635"/>
    <w:rsid w:val="0067002C"/>
    <w:rsid w:val="00676C1F"/>
    <w:rsid w:val="006A432F"/>
    <w:rsid w:val="006B37CC"/>
    <w:rsid w:val="006C5C9E"/>
    <w:rsid w:val="006D2275"/>
    <w:rsid w:val="006E2B5B"/>
    <w:rsid w:val="006E49D9"/>
    <w:rsid w:val="006E4EB8"/>
    <w:rsid w:val="0071433E"/>
    <w:rsid w:val="0072313B"/>
    <w:rsid w:val="00736E65"/>
    <w:rsid w:val="00753F03"/>
    <w:rsid w:val="00772A77"/>
    <w:rsid w:val="00780ED6"/>
    <w:rsid w:val="007A383B"/>
    <w:rsid w:val="007B1EB3"/>
    <w:rsid w:val="007B598C"/>
    <w:rsid w:val="0080183F"/>
    <w:rsid w:val="00813A7E"/>
    <w:rsid w:val="008265B0"/>
    <w:rsid w:val="008812F8"/>
    <w:rsid w:val="00882118"/>
    <w:rsid w:val="008A0D1A"/>
    <w:rsid w:val="008C3DEC"/>
    <w:rsid w:val="008C4F56"/>
    <w:rsid w:val="008E1836"/>
    <w:rsid w:val="00910E66"/>
    <w:rsid w:val="00951C3C"/>
    <w:rsid w:val="00981C3D"/>
    <w:rsid w:val="009B1618"/>
    <w:rsid w:val="00A2456C"/>
    <w:rsid w:val="00A41581"/>
    <w:rsid w:val="00A4798C"/>
    <w:rsid w:val="00A72476"/>
    <w:rsid w:val="00A73F79"/>
    <w:rsid w:val="00A956E6"/>
    <w:rsid w:val="00AC524F"/>
    <w:rsid w:val="00AE249B"/>
    <w:rsid w:val="00AF1089"/>
    <w:rsid w:val="00B53286"/>
    <w:rsid w:val="00B56D17"/>
    <w:rsid w:val="00B602FF"/>
    <w:rsid w:val="00C02613"/>
    <w:rsid w:val="00C4204A"/>
    <w:rsid w:val="00C73C37"/>
    <w:rsid w:val="00C771BF"/>
    <w:rsid w:val="00CA0D75"/>
    <w:rsid w:val="00CE0C59"/>
    <w:rsid w:val="00CE0C9C"/>
    <w:rsid w:val="00CE771F"/>
    <w:rsid w:val="00D50745"/>
    <w:rsid w:val="00D56ED6"/>
    <w:rsid w:val="00D92CD3"/>
    <w:rsid w:val="00D95C08"/>
    <w:rsid w:val="00E0246B"/>
    <w:rsid w:val="00E277A6"/>
    <w:rsid w:val="00E448AD"/>
    <w:rsid w:val="00E61CBD"/>
    <w:rsid w:val="00E73046"/>
    <w:rsid w:val="00E757C5"/>
    <w:rsid w:val="00E81E4B"/>
    <w:rsid w:val="00E8753F"/>
    <w:rsid w:val="00E95AA4"/>
    <w:rsid w:val="00F77111"/>
    <w:rsid w:val="00FB05EB"/>
    <w:rsid w:val="00FC3F2C"/>
    <w:rsid w:val="643B1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6D3B"/>
  <w15:docId w15:val="{4B7089C9-5C8B-41C9-A151-1CAB0457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7CC"/>
  </w:style>
  <w:style w:type="paragraph" w:styleId="Heading1">
    <w:name w:val="heading 1"/>
    <w:basedOn w:val="Normal"/>
    <w:next w:val="Normal"/>
    <w:link w:val="Heading1Char"/>
    <w:uiPriority w:val="9"/>
    <w:qFormat/>
    <w:rsid w:val="006E2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79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3363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3363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277A6"/>
    <w:rPr>
      <w:color w:val="0000FF"/>
      <w:u w:val="single"/>
    </w:rPr>
  </w:style>
  <w:style w:type="character" w:customStyle="1" w:styleId="Heading3Char">
    <w:name w:val="Heading 3 Char"/>
    <w:basedOn w:val="DefaultParagraphFont"/>
    <w:link w:val="Heading3"/>
    <w:uiPriority w:val="9"/>
    <w:rsid w:val="0063363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3363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33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E2B5B"/>
    <w:rPr>
      <w:rFonts w:asciiTheme="majorHAnsi" w:eastAsiaTheme="majorEastAsia" w:hAnsiTheme="majorHAnsi" w:cstheme="majorBidi"/>
      <w:b/>
      <w:bCs/>
      <w:color w:val="365F91" w:themeColor="accent1" w:themeShade="BF"/>
      <w:sz w:val="28"/>
      <w:szCs w:val="28"/>
    </w:rPr>
  </w:style>
  <w:style w:type="paragraph" w:customStyle="1" w:styleId="content">
    <w:name w:val="content"/>
    <w:basedOn w:val="Normal"/>
    <w:rsid w:val="006E2B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2B5B"/>
    <w:rPr>
      <w:b/>
      <w:bCs/>
    </w:rPr>
  </w:style>
  <w:style w:type="paragraph" w:styleId="BalloonText">
    <w:name w:val="Balloon Text"/>
    <w:basedOn w:val="Normal"/>
    <w:link w:val="BalloonTextChar"/>
    <w:uiPriority w:val="99"/>
    <w:semiHidden/>
    <w:unhideWhenUsed/>
    <w:rsid w:val="00CE7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71F"/>
    <w:rPr>
      <w:rFonts w:ascii="Tahoma" w:hAnsi="Tahoma" w:cs="Tahoma"/>
      <w:sz w:val="16"/>
      <w:szCs w:val="16"/>
    </w:rPr>
  </w:style>
  <w:style w:type="character" w:styleId="CommentReference">
    <w:name w:val="annotation reference"/>
    <w:basedOn w:val="DefaultParagraphFont"/>
    <w:uiPriority w:val="99"/>
    <w:semiHidden/>
    <w:unhideWhenUsed/>
    <w:rsid w:val="00E95AA4"/>
    <w:rPr>
      <w:sz w:val="16"/>
      <w:szCs w:val="16"/>
    </w:rPr>
  </w:style>
  <w:style w:type="paragraph" w:styleId="CommentText">
    <w:name w:val="annotation text"/>
    <w:basedOn w:val="Normal"/>
    <w:link w:val="CommentTextChar"/>
    <w:uiPriority w:val="99"/>
    <w:unhideWhenUsed/>
    <w:rsid w:val="00E95AA4"/>
    <w:pPr>
      <w:spacing w:line="240" w:lineRule="auto"/>
    </w:pPr>
    <w:rPr>
      <w:sz w:val="20"/>
      <w:szCs w:val="20"/>
    </w:rPr>
  </w:style>
  <w:style w:type="character" w:customStyle="1" w:styleId="CommentTextChar">
    <w:name w:val="Comment Text Char"/>
    <w:basedOn w:val="DefaultParagraphFont"/>
    <w:link w:val="CommentText"/>
    <w:uiPriority w:val="99"/>
    <w:rsid w:val="00E95AA4"/>
    <w:rPr>
      <w:sz w:val="20"/>
      <w:szCs w:val="20"/>
    </w:rPr>
  </w:style>
  <w:style w:type="paragraph" w:styleId="CommentSubject">
    <w:name w:val="annotation subject"/>
    <w:basedOn w:val="CommentText"/>
    <w:next w:val="CommentText"/>
    <w:link w:val="CommentSubjectChar"/>
    <w:uiPriority w:val="99"/>
    <w:semiHidden/>
    <w:unhideWhenUsed/>
    <w:rsid w:val="00E95AA4"/>
    <w:rPr>
      <w:b/>
      <w:bCs/>
    </w:rPr>
  </w:style>
  <w:style w:type="character" w:customStyle="1" w:styleId="CommentSubjectChar">
    <w:name w:val="Comment Subject Char"/>
    <w:basedOn w:val="CommentTextChar"/>
    <w:link w:val="CommentSubject"/>
    <w:uiPriority w:val="99"/>
    <w:semiHidden/>
    <w:rsid w:val="00E95AA4"/>
    <w:rPr>
      <w:b/>
      <w:bCs/>
      <w:sz w:val="20"/>
      <w:szCs w:val="20"/>
    </w:rPr>
  </w:style>
  <w:style w:type="table" w:styleId="TableGrid">
    <w:name w:val="Table Grid"/>
    <w:basedOn w:val="TableNormal"/>
    <w:uiPriority w:val="39"/>
    <w:rsid w:val="0059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92456"/>
    <w:pPr>
      <w:autoSpaceDN w:val="0"/>
      <w:spacing w:after="0" w:line="200" w:lineRule="exact"/>
    </w:pPr>
    <w:rPr>
      <w:rFonts w:ascii="Calibri Light" w:eastAsia="Times New Roman" w:hAnsi="Calibri Light" w:cs="Times New Roman"/>
      <w:kern w:val="3"/>
      <w:sz w:val="16"/>
      <w:szCs w:val="24"/>
    </w:rPr>
  </w:style>
  <w:style w:type="character" w:customStyle="1" w:styleId="FootnoteTextChar">
    <w:name w:val="Footnote Text Char"/>
    <w:basedOn w:val="DefaultParagraphFont"/>
    <w:link w:val="FootnoteText"/>
    <w:rsid w:val="00592456"/>
    <w:rPr>
      <w:rFonts w:ascii="Calibri Light" w:eastAsia="Times New Roman" w:hAnsi="Calibri Light" w:cs="Times New Roman"/>
      <w:kern w:val="3"/>
      <w:sz w:val="16"/>
      <w:szCs w:val="24"/>
    </w:rPr>
  </w:style>
  <w:style w:type="character" w:styleId="FootnoteReference">
    <w:name w:val="footnote reference"/>
    <w:basedOn w:val="DefaultParagraphFont"/>
    <w:rsid w:val="00592456"/>
    <w:rPr>
      <w:rFonts w:ascii="Calibri" w:hAnsi="Calibri"/>
      <w:color w:val="000000"/>
      <w:spacing w:val="0"/>
      <w:position w:val="0"/>
      <w:sz w:val="16"/>
      <w:vertAlign w:val="superscript"/>
    </w:rPr>
  </w:style>
  <w:style w:type="paragraph" w:styleId="ListParagraph">
    <w:name w:val="List Paragraph"/>
    <w:basedOn w:val="Normal"/>
    <w:qFormat/>
    <w:rsid w:val="00592456"/>
    <w:pPr>
      <w:autoSpaceDN w:val="0"/>
      <w:spacing w:after="140" w:line="280" w:lineRule="exact"/>
      <w:ind w:left="720"/>
    </w:pPr>
    <w:rPr>
      <w:rFonts w:ascii="Calibri" w:eastAsia="Calibri" w:hAnsi="Calibri" w:cs="Times New Roman"/>
      <w:sz w:val="24"/>
    </w:rPr>
  </w:style>
  <w:style w:type="character" w:customStyle="1" w:styleId="Heading2Char">
    <w:name w:val="Heading 2 Char"/>
    <w:basedOn w:val="DefaultParagraphFont"/>
    <w:link w:val="Heading2"/>
    <w:uiPriority w:val="9"/>
    <w:semiHidden/>
    <w:rsid w:val="00A4798C"/>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01B8B"/>
    <w:rPr>
      <w:color w:val="605E5C"/>
      <w:shd w:val="clear" w:color="auto" w:fill="E1DFDD"/>
    </w:rPr>
  </w:style>
  <w:style w:type="paragraph" w:styleId="NoSpacing">
    <w:name w:val="No Spacing"/>
    <w:uiPriority w:val="1"/>
    <w:qFormat/>
    <w:rsid w:val="00077290"/>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1072">
      <w:bodyDiv w:val="1"/>
      <w:marLeft w:val="0"/>
      <w:marRight w:val="0"/>
      <w:marTop w:val="0"/>
      <w:marBottom w:val="0"/>
      <w:divBdr>
        <w:top w:val="none" w:sz="0" w:space="0" w:color="auto"/>
        <w:left w:val="none" w:sz="0" w:space="0" w:color="auto"/>
        <w:bottom w:val="none" w:sz="0" w:space="0" w:color="auto"/>
        <w:right w:val="none" w:sz="0" w:space="0" w:color="auto"/>
      </w:divBdr>
    </w:div>
    <w:div w:id="759373084">
      <w:bodyDiv w:val="1"/>
      <w:marLeft w:val="0"/>
      <w:marRight w:val="0"/>
      <w:marTop w:val="0"/>
      <w:marBottom w:val="0"/>
      <w:divBdr>
        <w:top w:val="none" w:sz="0" w:space="0" w:color="auto"/>
        <w:left w:val="none" w:sz="0" w:space="0" w:color="auto"/>
        <w:bottom w:val="none" w:sz="0" w:space="0" w:color="auto"/>
        <w:right w:val="none" w:sz="0" w:space="0" w:color="auto"/>
      </w:divBdr>
    </w:div>
    <w:div w:id="1178694356">
      <w:bodyDiv w:val="1"/>
      <w:marLeft w:val="0"/>
      <w:marRight w:val="0"/>
      <w:marTop w:val="0"/>
      <w:marBottom w:val="0"/>
      <w:divBdr>
        <w:top w:val="none" w:sz="0" w:space="0" w:color="auto"/>
        <w:left w:val="none" w:sz="0" w:space="0" w:color="auto"/>
        <w:bottom w:val="none" w:sz="0" w:space="0" w:color="auto"/>
        <w:right w:val="none" w:sz="0" w:space="0" w:color="auto"/>
      </w:divBdr>
    </w:div>
    <w:div w:id="1487631236">
      <w:bodyDiv w:val="1"/>
      <w:marLeft w:val="0"/>
      <w:marRight w:val="0"/>
      <w:marTop w:val="0"/>
      <w:marBottom w:val="0"/>
      <w:divBdr>
        <w:top w:val="none" w:sz="0" w:space="0" w:color="auto"/>
        <w:left w:val="none" w:sz="0" w:space="0" w:color="auto"/>
        <w:bottom w:val="none" w:sz="0" w:space="0" w:color="auto"/>
        <w:right w:val="none" w:sz="0" w:space="0" w:color="auto"/>
      </w:divBdr>
    </w:div>
    <w:div w:id="1512261847">
      <w:bodyDiv w:val="1"/>
      <w:marLeft w:val="0"/>
      <w:marRight w:val="0"/>
      <w:marTop w:val="0"/>
      <w:marBottom w:val="0"/>
      <w:divBdr>
        <w:top w:val="none" w:sz="0" w:space="0" w:color="auto"/>
        <w:left w:val="none" w:sz="0" w:space="0" w:color="auto"/>
        <w:bottom w:val="none" w:sz="0" w:space="0" w:color="auto"/>
        <w:right w:val="none" w:sz="0" w:space="0" w:color="auto"/>
      </w:divBdr>
    </w:div>
    <w:div w:id="1570311703">
      <w:bodyDiv w:val="1"/>
      <w:marLeft w:val="0"/>
      <w:marRight w:val="0"/>
      <w:marTop w:val="0"/>
      <w:marBottom w:val="0"/>
      <w:divBdr>
        <w:top w:val="none" w:sz="0" w:space="0" w:color="auto"/>
        <w:left w:val="none" w:sz="0" w:space="0" w:color="auto"/>
        <w:bottom w:val="none" w:sz="0" w:space="0" w:color="auto"/>
        <w:right w:val="none" w:sz="0" w:space="0" w:color="auto"/>
      </w:divBdr>
    </w:div>
    <w:div w:id="1666394547">
      <w:bodyDiv w:val="1"/>
      <w:marLeft w:val="0"/>
      <w:marRight w:val="0"/>
      <w:marTop w:val="0"/>
      <w:marBottom w:val="0"/>
      <w:divBdr>
        <w:top w:val="none" w:sz="0" w:space="0" w:color="auto"/>
        <w:left w:val="none" w:sz="0" w:space="0" w:color="auto"/>
        <w:bottom w:val="none" w:sz="0" w:space="0" w:color="auto"/>
        <w:right w:val="none" w:sz="0" w:space="0" w:color="auto"/>
      </w:divBdr>
    </w:div>
    <w:div w:id="1706639049">
      <w:bodyDiv w:val="1"/>
      <w:marLeft w:val="0"/>
      <w:marRight w:val="0"/>
      <w:marTop w:val="0"/>
      <w:marBottom w:val="0"/>
      <w:divBdr>
        <w:top w:val="none" w:sz="0" w:space="0" w:color="auto"/>
        <w:left w:val="none" w:sz="0" w:space="0" w:color="auto"/>
        <w:bottom w:val="none" w:sz="0" w:space="0" w:color="auto"/>
        <w:right w:val="none" w:sz="0" w:space="0" w:color="auto"/>
      </w:divBdr>
    </w:div>
    <w:div w:id="2055999691">
      <w:bodyDiv w:val="1"/>
      <w:marLeft w:val="0"/>
      <w:marRight w:val="0"/>
      <w:marTop w:val="0"/>
      <w:marBottom w:val="0"/>
      <w:divBdr>
        <w:top w:val="none" w:sz="0" w:space="0" w:color="auto"/>
        <w:left w:val="none" w:sz="0" w:space="0" w:color="auto"/>
        <w:bottom w:val="none" w:sz="0" w:space="0" w:color="auto"/>
        <w:right w:val="none" w:sz="0" w:space="0" w:color="auto"/>
      </w:divBdr>
    </w:div>
    <w:div w:id="21162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sASC@cumberland.gov.uk" TargetMode="External"/><Relationship Id="rId13" Type="http://schemas.openxmlformats.org/officeDocument/2006/relationships/hyperlink" Target="https://www.gov.uk/government/publications/how-to-report-modern-slavery/how-to-report-modern-slaver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umbria.police.uk/About-Us/Department-Information/Counter-Terrorism-Branch/Counter-Terrorism-Docs/Cumbria-Concern-Form-2018-00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sASC@westmorlandandfurness.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servicesASC@cumberland.gov.uk" TargetMode="External"/><Relationship Id="rId4" Type="http://schemas.openxmlformats.org/officeDocument/2006/relationships/webSettings" Target="webSettings.xml"/><Relationship Id="rId9" Type="http://schemas.openxmlformats.org/officeDocument/2006/relationships/hyperlink" Target="mailto:customerservicesASC@westmorlandandfurnes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4742</Words>
  <Characters>27033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alcroft</dc:creator>
  <cp:lastModifiedBy>Admin</cp:lastModifiedBy>
  <cp:revision>2</cp:revision>
  <dcterms:created xsi:type="dcterms:W3CDTF">2024-03-26T12:02:00Z</dcterms:created>
  <dcterms:modified xsi:type="dcterms:W3CDTF">2024-03-26T12:02:00Z</dcterms:modified>
</cp:coreProperties>
</file>